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BD8E10" w14:textId="6C0893A6" w:rsidR="7A69B870" w:rsidRDefault="7A69B870" w:rsidP="7372FD7E">
      <w:pPr>
        <w:spacing w:line="300" w:lineRule="auto"/>
        <w:jc w:val="center"/>
      </w:pPr>
      <w:r w:rsidRPr="7372FD7E">
        <w:rPr>
          <w:rFonts w:eastAsiaTheme="minorEastAsia"/>
          <w:b/>
          <w:bCs/>
          <w:color w:val="000000" w:themeColor="text1"/>
        </w:rPr>
        <w:t xml:space="preserve">Walt Disney World Builds on Unprecedented Growth with </w:t>
      </w:r>
    </w:p>
    <w:p w14:paraId="5DB2CDD5" w14:textId="11370AC6" w:rsidR="7A69B870" w:rsidRDefault="7A69B870" w:rsidP="7372FD7E">
      <w:pPr>
        <w:spacing w:line="300" w:lineRule="auto"/>
        <w:jc w:val="center"/>
        <w:rPr>
          <w:rFonts w:eastAsiaTheme="minorEastAsia"/>
          <w:b/>
          <w:bCs/>
          <w:color w:val="000000" w:themeColor="text1"/>
        </w:rPr>
      </w:pPr>
      <w:r w:rsidRPr="7372FD7E">
        <w:rPr>
          <w:rFonts w:eastAsiaTheme="minorEastAsia"/>
          <w:b/>
          <w:bCs/>
          <w:color w:val="000000" w:themeColor="text1"/>
        </w:rPr>
        <w:t>New Experiences Taking Shape</w:t>
      </w:r>
    </w:p>
    <w:p w14:paraId="61085B28" w14:textId="77777777" w:rsidR="00813CF6" w:rsidRDefault="00813CF6" w:rsidP="00813CF6">
      <w:pPr>
        <w:jc w:val="center"/>
        <w:rPr>
          <w:i/>
          <w:iCs/>
        </w:rPr>
      </w:pPr>
    </w:p>
    <w:p w14:paraId="1E5CF378" w14:textId="33DBC714" w:rsidR="00813CF6" w:rsidRDefault="52B30FB8" w:rsidP="31515EC7">
      <w:pPr>
        <w:jc w:val="center"/>
      </w:pPr>
      <w:r w:rsidRPr="7372FD7E">
        <w:rPr>
          <w:i/>
          <w:iCs/>
        </w:rPr>
        <w:t>N</w:t>
      </w:r>
      <w:r w:rsidR="74CE8828" w:rsidRPr="7372FD7E">
        <w:rPr>
          <w:i/>
          <w:iCs/>
        </w:rPr>
        <w:t xml:space="preserve">ew details revealed for highly anticipated </w:t>
      </w:r>
      <w:r w:rsidR="7DC038C1" w:rsidRPr="7372FD7E">
        <w:rPr>
          <w:i/>
          <w:iCs/>
        </w:rPr>
        <w:t xml:space="preserve">attractions, lands </w:t>
      </w:r>
      <w:r w:rsidR="45B0B680" w:rsidRPr="7372FD7E">
        <w:rPr>
          <w:i/>
          <w:iCs/>
        </w:rPr>
        <w:t>and expansions</w:t>
      </w:r>
      <w:r w:rsidR="74CE8828" w:rsidRPr="7372FD7E">
        <w:rPr>
          <w:i/>
          <w:iCs/>
        </w:rPr>
        <w:t xml:space="preserve"> </w:t>
      </w:r>
    </w:p>
    <w:p w14:paraId="189DF935" w14:textId="3AD7703F" w:rsidR="00813CF6" w:rsidRDefault="74CE8828" w:rsidP="7372FD7E">
      <w:pPr>
        <w:jc w:val="center"/>
        <w:rPr>
          <w:i/>
          <w:iCs/>
        </w:rPr>
      </w:pPr>
      <w:r w:rsidRPr="7372FD7E">
        <w:rPr>
          <w:i/>
          <w:iCs/>
        </w:rPr>
        <w:t>at The Most Magical Place on Earth</w:t>
      </w:r>
    </w:p>
    <w:p w14:paraId="7F6E1A67" w14:textId="77777777" w:rsidR="00813CF6" w:rsidRDefault="00813CF6" w:rsidP="00813CF6"/>
    <w:p w14:paraId="3DF7CB71" w14:textId="7A56F09F" w:rsidR="00813CF6" w:rsidRDefault="74CE8828" w:rsidP="6C719535">
      <w:r w:rsidRPr="445F7A71">
        <w:rPr>
          <w:b/>
          <w:bCs/>
        </w:rPr>
        <w:t>LAKE BUENA VISTA, Fla. (Aug. 15, 2026)</w:t>
      </w:r>
      <w:r>
        <w:t xml:space="preserve"> – During the </w:t>
      </w:r>
      <w:r w:rsidR="7E559F7E">
        <w:t xml:space="preserve">Disney Experiences showcase, </w:t>
      </w:r>
      <w:r w:rsidR="356F7689" w:rsidRPr="445F7A71">
        <w:rPr>
          <w:rFonts w:ascii="Aptos" w:eastAsia="Aptos" w:hAnsi="Aptos" w:cs="Aptos"/>
        </w:rPr>
        <w:t>Horizons: A Carousel of Progress</w:t>
      </w:r>
      <w:r w:rsidR="73EB0430" w:rsidRPr="445F7A71">
        <w:rPr>
          <w:rFonts w:ascii="Aptos" w:eastAsia="Aptos" w:hAnsi="Aptos" w:cs="Aptos"/>
        </w:rPr>
        <w:t>,</w:t>
      </w:r>
      <w:r>
        <w:t xml:space="preserve"> at D23: </w:t>
      </w:r>
      <w:r w:rsidR="05745D77">
        <w:t xml:space="preserve">The </w:t>
      </w:r>
      <w:r>
        <w:t>Ultimate</w:t>
      </w:r>
      <w:r w:rsidR="034C7863">
        <w:t xml:space="preserve"> Disney</w:t>
      </w:r>
      <w:r>
        <w:t xml:space="preserve"> Fan Event </w:t>
      </w:r>
      <w:r w:rsidR="70061F82">
        <w:t>presented by Visa</w:t>
      </w:r>
      <w:r>
        <w:t xml:space="preserve">, </w:t>
      </w:r>
      <w:r w:rsidR="5DBCBC6B">
        <w:t>Disney</w:t>
      </w:r>
      <w:r>
        <w:t xml:space="preserve"> executives and celebrities took to the stage to share new details about</w:t>
      </w:r>
      <w:r w:rsidR="52AFF153" w:rsidRPr="445F7A71">
        <w:rPr>
          <w:rFonts w:ascii="Aptos" w:eastAsia="Aptos" w:hAnsi="Aptos" w:cs="Aptos"/>
        </w:rPr>
        <w:t xml:space="preserve"> the biggest slate of expansion projects in the history of Walt Disney World</w:t>
      </w:r>
      <w:r>
        <w:t xml:space="preserve">. From the depths of a mysterious temple in Tropical Americas and the heights of Piston Peak, to the heart of </w:t>
      </w:r>
      <w:proofErr w:type="spellStart"/>
      <w:r>
        <w:t>Monstropolis</w:t>
      </w:r>
      <w:proofErr w:type="spellEnd"/>
      <w:r>
        <w:t xml:space="preserve"> and the twisted realm of Villains Land, the evening’s announcements promise</w:t>
      </w:r>
      <w:r w:rsidR="06F81D13">
        <w:t>d</w:t>
      </w:r>
      <w:r>
        <w:t xml:space="preserve"> immersive new ways to dive into beloved stories.</w:t>
      </w:r>
    </w:p>
    <w:p w14:paraId="664488C9" w14:textId="77777777" w:rsidR="00813CF6" w:rsidRDefault="00813CF6" w:rsidP="00813CF6"/>
    <w:p w14:paraId="291F89BE" w14:textId="3B49B255" w:rsidR="3C3DCF8A" w:rsidRDefault="3C3DCF8A" w:rsidP="0BB217FC">
      <w:pPr>
        <w:rPr>
          <w:b/>
          <w:bCs/>
          <w:sz w:val="32"/>
          <w:szCs w:val="32"/>
          <w:u w:val="single"/>
        </w:rPr>
      </w:pPr>
      <w:r w:rsidRPr="0BB217FC">
        <w:rPr>
          <w:b/>
          <w:bCs/>
          <w:sz w:val="28"/>
          <w:szCs w:val="28"/>
          <w:u w:val="single"/>
        </w:rPr>
        <w:t>Magic Kingdom Park</w:t>
      </w:r>
    </w:p>
    <w:p w14:paraId="2732267C" w14:textId="7130FBC6" w:rsidR="0BB217FC" w:rsidRDefault="0BB217FC" w:rsidP="0BB217FC">
      <w:pPr>
        <w:rPr>
          <w:b/>
          <w:bCs/>
          <w:u w:val="single"/>
        </w:rPr>
      </w:pPr>
    </w:p>
    <w:p w14:paraId="5D86C4E4" w14:textId="362CDD44" w:rsidR="00813CF6" w:rsidRDefault="48D5E7A3" w:rsidP="445F7A71">
      <w:pPr>
        <w:spacing w:after="160" w:line="278" w:lineRule="auto"/>
      </w:pPr>
      <w:r w:rsidRPr="445F7A71">
        <w:rPr>
          <w:b/>
          <w:bCs/>
        </w:rPr>
        <w:t>Carousel of Progress</w:t>
      </w:r>
      <w:r>
        <w:br/>
      </w:r>
      <w:r w:rsidR="3C3DCF8A">
        <w:t xml:space="preserve">An iconic </w:t>
      </w:r>
      <w:r w:rsidR="570F8F09">
        <w:t xml:space="preserve">fan-favorite </w:t>
      </w:r>
      <w:r w:rsidR="3C3DCF8A">
        <w:t xml:space="preserve">attraction and an ever-evolving, ever-revolving </w:t>
      </w:r>
      <w:r w:rsidR="2785B32B">
        <w:t>story of innovation</w:t>
      </w:r>
      <w:r w:rsidR="3C3DCF8A">
        <w:t>, Carousel of Progress is undergoing a refurbishment to introduce four new decades and a new scene with the first-ever Florida-based Walt Disney Audio-Animatronics figure</w:t>
      </w:r>
      <w:r w:rsidR="1148BEB2">
        <w:t xml:space="preserve"> in</w:t>
      </w:r>
      <w:r w:rsidR="53A21A41">
        <w:t xml:space="preserve"> </w:t>
      </w:r>
      <w:r w:rsidR="53A21A41" w:rsidRPr="00063F17">
        <w:rPr>
          <w:b/>
          <w:bCs/>
        </w:rPr>
        <w:t>late spring</w:t>
      </w:r>
      <w:r w:rsidR="1148BEB2" w:rsidRPr="00063F17">
        <w:rPr>
          <w:b/>
          <w:bCs/>
        </w:rPr>
        <w:t xml:space="preserve"> 2027</w:t>
      </w:r>
      <w:r w:rsidR="3C3DCF8A" w:rsidRPr="00063F17">
        <w:rPr>
          <w:b/>
          <w:bCs/>
        </w:rPr>
        <w:t xml:space="preserve">. </w:t>
      </w:r>
    </w:p>
    <w:p w14:paraId="382DC590" w14:textId="07CF3162" w:rsidR="00813CF6" w:rsidRDefault="05028BB2" w:rsidP="7372FD7E">
      <w:pPr>
        <w:spacing w:after="160" w:line="278" w:lineRule="auto"/>
      </w:pPr>
      <w:r>
        <w:t xml:space="preserve">During the showcase, it was revealed that the beloved matriarch and patriarch of the Carousel of Progress family, Sarah and John, will be voiced by </w:t>
      </w:r>
      <w:r w:rsidR="20334502">
        <w:t xml:space="preserve">Disney Legend </w:t>
      </w:r>
      <w:r w:rsidRPr="445F7A71">
        <w:rPr>
          <w:b/>
          <w:bCs/>
        </w:rPr>
        <w:t>Jamie Lee Curtis</w:t>
      </w:r>
      <w:r>
        <w:t xml:space="preserve"> and </w:t>
      </w:r>
      <w:r w:rsidR="38C80309">
        <w:t xml:space="preserve">Emmy Award-winning </w:t>
      </w:r>
      <w:r w:rsidRPr="445F7A71">
        <w:rPr>
          <w:b/>
          <w:bCs/>
        </w:rPr>
        <w:t>Bryan Cranston</w:t>
      </w:r>
      <w:r>
        <w:t xml:space="preserve">. </w:t>
      </w:r>
    </w:p>
    <w:p w14:paraId="1D097285" w14:textId="0F225D42" w:rsidR="00813CF6" w:rsidRDefault="5D7C3F4D" w:rsidP="7372FD7E">
      <w:pPr>
        <w:spacing w:after="160" w:line="278" w:lineRule="auto"/>
      </w:pPr>
      <w:r w:rsidRPr="649EC37E">
        <w:rPr>
          <w:b/>
          <w:bCs/>
        </w:rPr>
        <w:t>“Cars” area</w:t>
      </w:r>
      <w:r w:rsidR="00813CF6">
        <w:br/>
      </w:r>
      <w:r w:rsidR="3C3DCF8A">
        <w:t xml:space="preserve">Start your engines for wild Frontierland fun! </w:t>
      </w:r>
      <w:r w:rsidR="6A4DF99C">
        <w:t>Piston Peak, t</w:t>
      </w:r>
      <w:r w:rsidR="3C3DCF8A">
        <w:t xml:space="preserve">he all-new area </w:t>
      </w:r>
      <w:r w:rsidR="12AA6CEB">
        <w:t xml:space="preserve">inspired by the Disney and Pixar “Cars” franchise, </w:t>
      </w:r>
      <w:r w:rsidR="3C3DCF8A">
        <w:t>will take inspiration from the spirit of America’s National Parks and the rich storytelling of “Cars” to create a place that will rev up the whole family.</w:t>
      </w:r>
    </w:p>
    <w:p w14:paraId="6C6E833D" w14:textId="63FC3866" w:rsidR="00813CF6" w:rsidRDefault="05028BB2" w:rsidP="7372FD7E">
      <w:pPr>
        <w:spacing w:after="160" w:line="278" w:lineRule="auto"/>
      </w:pPr>
      <w:r>
        <w:t xml:space="preserve">For young and young-at-engine roadsters, </w:t>
      </w:r>
      <w:r w:rsidRPr="39A08E16">
        <w:rPr>
          <w:b/>
          <w:bCs/>
        </w:rPr>
        <w:t>Miss Fritter’s Daredevil Spin-A</w:t>
      </w:r>
      <w:r w:rsidR="1AEFC37F" w:rsidRPr="39A08E16">
        <w:rPr>
          <w:b/>
          <w:bCs/>
        </w:rPr>
        <w:t>l</w:t>
      </w:r>
      <w:r w:rsidRPr="39A08E16">
        <w:rPr>
          <w:b/>
          <w:bCs/>
        </w:rPr>
        <w:t>ong</w:t>
      </w:r>
      <w:r>
        <w:t xml:space="preserve"> features the demolition derby legend from “Cars 3”</w:t>
      </w:r>
      <w:r w:rsidR="1A99B613">
        <w:t xml:space="preserve"> and </w:t>
      </w:r>
      <w:r w:rsidR="22F06F92">
        <w:t xml:space="preserve">giant school </w:t>
      </w:r>
      <w:r w:rsidR="1A99B613">
        <w:t>bus Audio-Animatronics figure</w:t>
      </w:r>
      <w:r>
        <w:t xml:space="preserve">, Miss Fritter, hosting her wildest derby yet. </w:t>
      </w:r>
    </w:p>
    <w:p w14:paraId="72A2BFD9" w14:textId="71E39AC0" w:rsidR="00813CF6" w:rsidRDefault="3C3DCF8A" w:rsidP="7372FD7E">
      <w:pPr>
        <w:spacing w:after="160" w:line="278" w:lineRule="auto"/>
      </w:pPr>
      <w:r>
        <w:t xml:space="preserve">For truly bold racers, compete for the fastest lap in the west with </w:t>
      </w:r>
      <w:r w:rsidRPr="649EC37E">
        <w:rPr>
          <w:b/>
          <w:bCs/>
        </w:rPr>
        <w:t>Cars Ridge Run Rally</w:t>
      </w:r>
      <w:r>
        <w:t>, a race that takes place up and down snow-capped Piston Peak</w:t>
      </w:r>
      <w:r w:rsidR="0A20DF95">
        <w:t xml:space="preserve"> and through a geyser field – the very same geyser field from Big Thunder Mountain </w:t>
      </w:r>
      <w:r w:rsidR="78D1B5E4">
        <w:t xml:space="preserve">Railroad </w:t>
      </w:r>
      <w:r w:rsidR="0A20DF95">
        <w:t>that will extend into the new area</w:t>
      </w:r>
      <w:r>
        <w:t>. The attraction will be a new type of racing experience unlike anything in a Disney theme park, with a newly developed ride vehicle that rocks, bumps, and drops like an off-road car taking on adventurous terrain.</w:t>
      </w:r>
    </w:p>
    <w:p w14:paraId="20B60CC0" w14:textId="174F3326" w:rsidR="09C54053" w:rsidRDefault="1E38ED2B" w:rsidP="6C719535">
      <w:r w:rsidRPr="39A08E16">
        <w:rPr>
          <w:b/>
          <w:bCs/>
        </w:rPr>
        <w:lastRenderedPageBreak/>
        <w:t>Villains Land</w:t>
      </w:r>
    </w:p>
    <w:p w14:paraId="6A13311F" w14:textId="5A84C05F" w:rsidR="00813CF6" w:rsidRPr="005D2E70" w:rsidRDefault="50DB2AC3" w:rsidP="6C719535">
      <w:pPr>
        <w:spacing w:after="160" w:line="278" w:lineRule="auto"/>
      </w:pPr>
      <w:r w:rsidRPr="445F7A71">
        <w:rPr>
          <w:rFonts w:ascii="Aptos" w:eastAsia="Aptos" w:hAnsi="Aptos" w:cs="Aptos"/>
        </w:rPr>
        <w:t>Magic Mirror on the wall, which land is the most menacing and magnificent of them all</w:t>
      </w:r>
      <w:r w:rsidR="09EC5345" w:rsidRPr="445F7A71">
        <w:rPr>
          <w:rFonts w:ascii="Aptos" w:eastAsia="Aptos" w:hAnsi="Aptos" w:cs="Aptos"/>
        </w:rPr>
        <w:t xml:space="preserve">? </w:t>
      </w:r>
      <w:r w:rsidR="05028BB2">
        <w:t xml:space="preserve">One of the most anticipated projects in Magic Kingdom history, Villains Land reveals itself with details about the story guests will encounter when they step across the boundary into villainous territory. </w:t>
      </w:r>
    </w:p>
    <w:p w14:paraId="5CB34326" w14:textId="0FDCE841" w:rsidR="00813CF6" w:rsidRPr="005D2E70" w:rsidRDefault="05028BB2" w:rsidP="6C719535">
      <w:pPr>
        <w:spacing w:after="160" w:line="278" w:lineRule="auto"/>
      </w:pPr>
      <w:r>
        <w:t xml:space="preserve">Fairytale mischief begins off the safe path and deep inside a foreboding dark forest, where guests stumble upon </w:t>
      </w:r>
      <w:r w:rsidRPr="445F7A71">
        <w:rPr>
          <w:b/>
          <w:bCs/>
        </w:rPr>
        <w:t xml:space="preserve">a broken, twisted </w:t>
      </w:r>
      <w:r w:rsidR="642F5AFD" w:rsidRPr="445F7A71">
        <w:rPr>
          <w:b/>
          <w:bCs/>
        </w:rPr>
        <w:t>W</w:t>
      </w:r>
      <w:r w:rsidRPr="445F7A71">
        <w:rPr>
          <w:b/>
          <w:bCs/>
        </w:rPr>
        <w:t xml:space="preserve">ishing </w:t>
      </w:r>
      <w:r w:rsidR="3D07CCC9" w:rsidRPr="445F7A71">
        <w:rPr>
          <w:b/>
          <w:bCs/>
        </w:rPr>
        <w:t>W</w:t>
      </w:r>
      <w:r w:rsidRPr="445F7A71">
        <w:rPr>
          <w:b/>
          <w:bCs/>
        </w:rPr>
        <w:t>ell</w:t>
      </w:r>
      <w:r>
        <w:t xml:space="preserve"> – corrupted due to a mysterious figure’s evil wish that infused all the land with poisoned magic. With dark magic up for grabs, several Disney </w:t>
      </w:r>
      <w:r w:rsidR="243F86D4">
        <w:t>V</w:t>
      </w:r>
      <w:r>
        <w:t>illains</w:t>
      </w:r>
      <w:r w:rsidR="6EF7CBB7">
        <w:t>,</w:t>
      </w:r>
      <w:r w:rsidR="373E06A7">
        <w:t xml:space="preserve"> including Cruella, the Evil Queen, and Dr. </w:t>
      </w:r>
      <w:proofErr w:type="spellStart"/>
      <w:r w:rsidR="373E06A7">
        <w:t>Facilier</w:t>
      </w:r>
      <w:proofErr w:type="spellEnd"/>
      <w:r w:rsidR="28F269C5">
        <w:t>,</w:t>
      </w:r>
      <w:r>
        <w:t xml:space="preserve"> move in and conjure perfect new lairs for their nefarious and tempting deeds.</w:t>
      </w:r>
    </w:p>
    <w:p w14:paraId="68A6DF91" w14:textId="19E71A08" w:rsidR="00813CF6" w:rsidRPr="005D2E70" w:rsidRDefault="05028BB2" w:rsidP="39A08E16">
      <w:pPr>
        <w:spacing w:after="160" w:line="278" w:lineRule="auto"/>
      </w:pPr>
      <w:r>
        <w:t>On a scale</w:t>
      </w:r>
      <w:r w:rsidR="4BAA4A9D">
        <w:t xml:space="preserve"> similar</w:t>
      </w:r>
      <w:r>
        <w:t xml:space="preserve"> to </w:t>
      </w:r>
      <w:r w:rsidRPr="445F7A71">
        <w:rPr>
          <w:i/>
          <w:iCs/>
        </w:rPr>
        <w:t>Star Wars: Galaxy’s Edge,</w:t>
      </w:r>
      <w:r>
        <w:t xml:space="preserve"> Villains Land will include dining, shopping, and two attractions: </w:t>
      </w:r>
      <w:r w:rsidRPr="445F7A71">
        <w:rPr>
          <w:b/>
          <w:bCs/>
        </w:rPr>
        <w:t>a thrilling Maleficent-inspired coaster experience</w:t>
      </w:r>
      <w:r w:rsidR="65EFC559" w:rsidRPr="445F7A71">
        <w:rPr>
          <w:b/>
          <w:bCs/>
        </w:rPr>
        <w:t xml:space="preserve"> </w:t>
      </w:r>
      <w:r w:rsidR="142C4906">
        <w:t>through</w:t>
      </w:r>
      <w:r w:rsidR="65EFC559">
        <w:t xml:space="preserve"> </w:t>
      </w:r>
      <w:r w:rsidR="026C2ADC">
        <w:t xml:space="preserve">the staggering heights of a mountaintop fortress and a thicket of </w:t>
      </w:r>
      <w:r w:rsidR="65EFC559">
        <w:t>enchanted briar</w:t>
      </w:r>
      <w:r w:rsidR="44447BE9">
        <w:t>s</w:t>
      </w:r>
      <w:r>
        <w:t xml:space="preserve">, and </w:t>
      </w:r>
      <w:r w:rsidR="5BE8DC6F" w:rsidRPr="445F7A71">
        <w:rPr>
          <w:rFonts w:ascii="Aptos" w:eastAsia="Aptos" w:hAnsi="Aptos" w:cs="Aptos"/>
        </w:rPr>
        <w:t xml:space="preserve">a </w:t>
      </w:r>
      <w:r w:rsidR="3004F842" w:rsidRPr="445F7A71">
        <w:rPr>
          <w:rFonts w:ascii="Aptos" w:eastAsia="Aptos" w:hAnsi="Aptos" w:cs="Aptos"/>
          <w:b/>
          <w:bCs/>
        </w:rPr>
        <w:t>dynamic</w:t>
      </w:r>
      <w:r w:rsidR="5BE8DC6F" w:rsidRPr="445F7A71">
        <w:rPr>
          <w:rFonts w:ascii="Aptos" w:eastAsia="Aptos" w:hAnsi="Aptos" w:cs="Aptos"/>
          <w:b/>
          <w:bCs/>
        </w:rPr>
        <w:t xml:space="preserve"> dark ride hosted by the Magic Mirror</w:t>
      </w:r>
      <w:r w:rsidR="1CF577AA" w:rsidRPr="445F7A71">
        <w:rPr>
          <w:rFonts w:ascii="Aptos" w:eastAsia="Aptos" w:hAnsi="Aptos" w:cs="Aptos"/>
          <w:b/>
          <w:bCs/>
        </w:rPr>
        <w:t xml:space="preserve"> </w:t>
      </w:r>
      <w:r w:rsidR="72539A10" w:rsidRPr="445F7A71">
        <w:rPr>
          <w:rFonts w:ascii="Aptos" w:eastAsia="Aptos" w:hAnsi="Aptos" w:cs="Aptos"/>
        </w:rPr>
        <w:t xml:space="preserve">and </w:t>
      </w:r>
      <w:r w:rsidR="5BE8DC6F" w:rsidRPr="445F7A71">
        <w:rPr>
          <w:rFonts w:ascii="Aptos" w:eastAsia="Aptos" w:hAnsi="Aptos" w:cs="Aptos"/>
        </w:rPr>
        <w:t>featuring a whole array of your favorite Disney Villains</w:t>
      </w:r>
      <w:r>
        <w:t>.</w:t>
      </w:r>
    </w:p>
    <w:p w14:paraId="490BBE09" w14:textId="08124933" w:rsidR="00813CF6" w:rsidRPr="005D2E70" w:rsidRDefault="012A0290" w:rsidP="7372FD7E">
      <w:pPr>
        <w:spacing w:after="160" w:line="278" w:lineRule="auto"/>
      </w:pPr>
      <w:r w:rsidRPr="649EC37E">
        <w:rPr>
          <w:rFonts w:eastAsiaTheme="minorEastAsia"/>
          <w:b/>
          <w:bCs/>
          <w:sz w:val="28"/>
          <w:szCs w:val="28"/>
          <w:u w:val="single"/>
        </w:rPr>
        <w:t>EPCOT</w:t>
      </w:r>
    </w:p>
    <w:p w14:paraId="323A4984" w14:textId="3934C964" w:rsidR="67D87D0D" w:rsidRDefault="67D87D0D" w:rsidP="39A08E16">
      <w:pPr>
        <w:spacing w:line="276" w:lineRule="auto"/>
        <w:rPr>
          <w:rFonts w:ascii="Aptos" w:eastAsia="Aptos" w:hAnsi="Aptos" w:cs="Aptos"/>
        </w:rPr>
      </w:pPr>
      <w:r w:rsidRPr="445F7A71">
        <w:rPr>
          <w:b/>
          <w:bCs/>
        </w:rPr>
        <w:t>Spaceship Earth</w:t>
      </w:r>
      <w:r>
        <w:br/>
      </w:r>
      <w:r w:rsidR="6EE5F20A" w:rsidRPr="445F7A71">
        <w:rPr>
          <w:rFonts w:ascii="Aptos" w:eastAsia="Aptos" w:hAnsi="Aptos" w:cs="Aptos"/>
        </w:rPr>
        <w:t>For the first time in nearly 20 years,</w:t>
      </w:r>
      <w:r w:rsidR="6EE5F20A" w:rsidRPr="445F7A71">
        <w:rPr>
          <w:rFonts w:ascii="Aptos" w:eastAsia="Aptos" w:hAnsi="Aptos" w:cs="Aptos"/>
          <w:b/>
          <w:bCs/>
        </w:rPr>
        <w:t xml:space="preserve"> Spaceship Earth is getting an update. </w:t>
      </w:r>
      <w:r w:rsidR="6A8E83BD" w:rsidRPr="445F7A71">
        <w:rPr>
          <w:rFonts w:ascii="Aptos" w:eastAsia="Aptos" w:hAnsi="Aptos" w:cs="Aptos"/>
        </w:rPr>
        <w:t>A reimagining is coming to the EPCOT park icon</w:t>
      </w:r>
      <w:r w:rsidR="6EE5F20A" w:rsidRPr="445F7A71">
        <w:rPr>
          <w:rFonts w:ascii="Aptos" w:eastAsia="Aptos" w:hAnsi="Aptos" w:cs="Aptos"/>
        </w:rPr>
        <w:t xml:space="preserve">, bringing the attraction </w:t>
      </w:r>
      <w:r w:rsidR="60E91F5F" w:rsidRPr="445F7A71">
        <w:rPr>
          <w:rFonts w:ascii="Aptos" w:eastAsia="Aptos" w:hAnsi="Aptos" w:cs="Aptos"/>
        </w:rPr>
        <w:t xml:space="preserve">storyline </w:t>
      </w:r>
      <w:r w:rsidR="6EE5F20A" w:rsidRPr="445F7A71">
        <w:rPr>
          <w:rFonts w:ascii="Aptos" w:eastAsia="Aptos" w:hAnsi="Aptos" w:cs="Aptos"/>
        </w:rPr>
        <w:t>into the internet age and beyond.</w:t>
      </w:r>
      <w:r w:rsidR="29D8DB70" w:rsidRPr="445F7A71">
        <w:rPr>
          <w:rFonts w:ascii="Aptos" w:eastAsia="Aptos" w:hAnsi="Aptos" w:cs="Aptos"/>
        </w:rPr>
        <w:t xml:space="preserve"> Disney Imagineers </w:t>
      </w:r>
      <w:r w:rsidR="2921E0C0" w:rsidRPr="445F7A71">
        <w:rPr>
          <w:rFonts w:ascii="Aptos" w:eastAsia="Aptos" w:hAnsi="Aptos" w:cs="Aptos"/>
        </w:rPr>
        <w:t xml:space="preserve">are </w:t>
      </w:r>
      <w:r w:rsidR="098149AD" w:rsidRPr="445F7A71">
        <w:rPr>
          <w:rFonts w:ascii="Aptos" w:eastAsia="Aptos" w:hAnsi="Aptos" w:cs="Aptos"/>
        </w:rPr>
        <w:t xml:space="preserve">adding </w:t>
      </w:r>
      <w:r w:rsidR="2921E0C0" w:rsidRPr="445F7A71">
        <w:rPr>
          <w:rFonts w:ascii="Aptos" w:eastAsia="Aptos" w:hAnsi="Aptos" w:cs="Aptos"/>
        </w:rPr>
        <w:t xml:space="preserve">new magic, </w:t>
      </w:r>
      <w:r w:rsidR="6EE5F20A" w:rsidRPr="445F7A71">
        <w:rPr>
          <w:rFonts w:ascii="Aptos" w:eastAsia="Aptos" w:hAnsi="Aptos" w:cs="Aptos"/>
        </w:rPr>
        <w:t>broade</w:t>
      </w:r>
      <w:r w:rsidR="4B7E754B" w:rsidRPr="445F7A71">
        <w:rPr>
          <w:rFonts w:ascii="Aptos" w:eastAsia="Aptos" w:hAnsi="Aptos" w:cs="Aptos"/>
        </w:rPr>
        <w:t>ning</w:t>
      </w:r>
      <w:r w:rsidR="67E1D484" w:rsidRPr="445F7A71">
        <w:rPr>
          <w:rFonts w:ascii="Aptos" w:eastAsia="Aptos" w:hAnsi="Aptos" w:cs="Aptos"/>
        </w:rPr>
        <w:t xml:space="preserve"> the iconic attraction’s </w:t>
      </w:r>
      <w:r w:rsidR="410A2A55" w:rsidRPr="445F7A71">
        <w:rPr>
          <w:rFonts w:ascii="Aptos" w:eastAsia="Aptos" w:hAnsi="Aptos" w:cs="Aptos"/>
        </w:rPr>
        <w:t xml:space="preserve">focus </w:t>
      </w:r>
      <w:r w:rsidR="2D709743" w:rsidRPr="445F7A71">
        <w:rPr>
          <w:rFonts w:ascii="Aptos" w:eastAsia="Aptos" w:hAnsi="Aptos" w:cs="Aptos"/>
        </w:rPr>
        <w:t xml:space="preserve">to </w:t>
      </w:r>
      <w:r w:rsidR="67E1D484" w:rsidRPr="445F7A71">
        <w:rPr>
          <w:rFonts w:ascii="Aptos" w:eastAsia="Aptos" w:hAnsi="Aptos" w:cs="Aptos"/>
        </w:rPr>
        <w:t>a</w:t>
      </w:r>
      <w:r w:rsidR="6EE5F20A" w:rsidRPr="445F7A71">
        <w:rPr>
          <w:rFonts w:ascii="Aptos" w:eastAsia="Aptos" w:hAnsi="Aptos" w:cs="Aptos"/>
        </w:rPr>
        <w:t xml:space="preserve"> theme that is still classically EPCOT – human </w:t>
      </w:r>
      <w:r w:rsidR="6EE5F20A" w:rsidRPr="445F7A71">
        <w:rPr>
          <w:rFonts w:ascii="Aptos" w:eastAsia="Aptos" w:hAnsi="Aptos" w:cs="Aptos"/>
          <w:b/>
          <w:bCs/>
        </w:rPr>
        <w:t>connection</w:t>
      </w:r>
      <w:r w:rsidR="6EE5F20A" w:rsidRPr="445F7A71">
        <w:rPr>
          <w:rFonts w:ascii="Aptos" w:eastAsia="Aptos" w:hAnsi="Aptos" w:cs="Aptos"/>
        </w:rPr>
        <w:t>.</w:t>
      </w:r>
    </w:p>
    <w:p w14:paraId="0C80EBC1" w14:textId="7B9CBCD9" w:rsidR="39A08E16" w:rsidRDefault="39A08E16" w:rsidP="39A08E16">
      <w:pPr>
        <w:spacing w:line="276" w:lineRule="auto"/>
        <w:rPr>
          <w:b/>
          <w:bCs/>
        </w:rPr>
      </w:pPr>
    </w:p>
    <w:p w14:paraId="14232AFA" w14:textId="5C290A26" w:rsidR="00813CF6" w:rsidRPr="005D2E70" w:rsidRDefault="012A0290" w:rsidP="7372FD7E">
      <w:pPr>
        <w:spacing w:after="160" w:line="278" w:lineRule="auto"/>
      </w:pPr>
      <w:r w:rsidRPr="649EC37E">
        <w:rPr>
          <w:b/>
          <w:bCs/>
        </w:rPr>
        <w:t>Figment and Dreamfinder</w:t>
      </w:r>
      <w:r w:rsidR="00813CF6">
        <w:br/>
      </w:r>
      <w:r>
        <w:t xml:space="preserve">Proving that a dream can be a dream come true, it was revealed that EPCOT will take a </w:t>
      </w:r>
      <w:r w:rsidRPr="649EC37E">
        <w:rPr>
          <w:b/>
          <w:bCs/>
        </w:rPr>
        <w:t>new journey into imagination with everyone’s favorite purple dragon, Figment, and his longtime friend and companion, Dreamfinder.</w:t>
      </w:r>
      <w:r>
        <w:t xml:space="preserve"> The whimsical dream-chaser who originally brought imagination to life in the Imagination pavilion’s original attraction will return in a new adventure with Figment – all it takes is one little spark.</w:t>
      </w:r>
    </w:p>
    <w:p w14:paraId="64DBA18E" w14:textId="67946FA0" w:rsidR="00813CF6" w:rsidRPr="005D2E70" w:rsidRDefault="00813CF6" w:rsidP="00813CF6">
      <w:pPr>
        <w:pStyle w:val="ListParagraph"/>
        <w:rPr>
          <w:b/>
          <w:bCs/>
        </w:rPr>
      </w:pPr>
    </w:p>
    <w:p w14:paraId="24204DB6" w14:textId="2924D06B" w:rsidR="00813CF6" w:rsidRDefault="3C3DCF8A" w:rsidP="0BB217FC">
      <w:r w:rsidRPr="0BB217FC">
        <w:rPr>
          <w:b/>
          <w:bCs/>
          <w:sz w:val="28"/>
          <w:szCs w:val="28"/>
          <w:u w:val="single"/>
        </w:rPr>
        <w:t>Disney’s Hollywood Studios</w:t>
      </w:r>
    </w:p>
    <w:p w14:paraId="4DB4BED1" w14:textId="1EA563B5" w:rsidR="0BB217FC" w:rsidRDefault="0BB217FC" w:rsidP="0BB217FC">
      <w:pPr>
        <w:rPr>
          <w:b/>
          <w:bCs/>
          <w:sz w:val="28"/>
          <w:szCs w:val="28"/>
          <w:u w:val="single"/>
        </w:rPr>
      </w:pPr>
    </w:p>
    <w:p w14:paraId="28944C5A" w14:textId="0BFD1B68" w:rsidR="00813CF6" w:rsidRDefault="46DB7F24" w:rsidP="6C719535">
      <w:pPr>
        <w:spacing w:after="160" w:line="278" w:lineRule="auto"/>
      </w:pPr>
      <w:r w:rsidRPr="649EC37E">
        <w:rPr>
          <w:b/>
          <w:bCs/>
        </w:rPr>
        <w:t xml:space="preserve">Millennium Falcon: Smugglers Run </w:t>
      </w:r>
      <w:r w:rsidR="4CCEE4B4" w:rsidRPr="649EC37E">
        <w:rPr>
          <w:b/>
          <w:bCs/>
        </w:rPr>
        <w:t xml:space="preserve">| </w:t>
      </w:r>
      <w:r w:rsidRPr="649EC37E">
        <w:rPr>
          <w:b/>
          <w:bCs/>
        </w:rPr>
        <w:t>Fortnite</w:t>
      </w:r>
      <w:r w:rsidR="00813CF6">
        <w:br/>
      </w:r>
      <w:r w:rsidR="74CE8828">
        <w:t xml:space="preserve">An exciting collaboration between the physical world of a Disney experience and the digital world of Fortnite with Epic Games, guests visiting </w:t>
      </w:r>
      <w:r w:rsidR="74CE8828" w:rsidRPr="649EC37E">
        <w:rPr>
          <w:i/>
          <w:iCs/>
        </w:rPr>
        <w:t>Star Wars: Galaxy’s Edge</w:t>
      </w:r>
      <w:r w:rsidR="74CE8828">
        <w:t xml:space="preserve"> can link their Disney and Epic Games accounts to access a </w:t>
      </w:r>
      <w:r w:rsidR="74CE8828" w:rsidRPr="649EC37E">
        <w:rPr>
          <w:b/>
          <w:bCs/>
        </w:rPr>
        <w:t>new, custom adventure a</w:t>
      </w:r>
      <w:r w:rsidR="32760633" w:rsidRPr="649EC37E">
        <w:rPr>
          <w:b/>
          <w:bCs/>
        </w:rPr>
        <w:t>board</w:t>
      </w:r>
      <w:r w:rsidR="74CE8828" w:rsidRPr="649EC37E">
        <w:rPr>
          <w:b/>
          <w:bCs/>
        </w:rPr>
        <w:t xml:space="preserve"> Millennium Falcon: Smugglers Run and a new </w:t>
      </w:r>
      <w:r w:rsidR="74CE8828" w:rsidRPr="649EC37E">
        <w:rPr>
          <w:b/>
          <w:bCs/>
          <w:i/>
          <w:iCs/>
        </w:rPr>
        <w:t>Star Wars</w:t>
      </w:r>
      <w:r w:rsidR="74CE8828" w:rsidRPr="649EC37E">
        <w:rPr>
          <w:b/>
          <w:bCs/>
        </w:rPr>
        <w:t xml:space="preserve"> creative island, Smugglers </w:t>
      </w:r>
      <w:r w:rsidR="74CE8828" w:rsidRPr="649EC37E">
        <w:rPr>
          <w:b/>
          <w:bCs/>
        </w:rPr>
        <w:lastRenderedPageBreak/>
        <w:t>Gambit, in Fortnite</w:t>
      </w:r>
      <w:r w:rsidR="74CE8828">
        <w:t>. The experiences in For</w:t>
      </w:r>
      <w:r w:rsidR="24CB1301">
        <w:t>t</w:t>
      </w:r>
      <w:r w:rsidR="74CE8828">
        <w:t xml:space="preserve">nite and </w:t>
      </w:r>
      <w:r w:rsidR="74CE8828" w:rsidRPr="649EC37E">
        <w:rPr>
          <w:i/>
          <w:iCs/>
        </w:rPr>
        <w:t>Star Wars: Galaxy’s Edge</w:t>
      </w:r>
      <w:r w:rsidR="74CE8828">
        <w:t xml:space="preserve"> at both Walt Disney World and Disneyland will go live </w:t>
      </w:r>
      <w:r w:rsidR="74CE8828" w:rsidRPr="649EC37E">
        <w:rPr>
          <w:b/>
          <w:bCs/>
        </w:rPr>
        <w:t>Aug. 16, 2026</w:t>
      </w:r>
      <w:r w:rsidR="74CE8828">
        <w:t>.</w:t>
      </w:r>
    </w:p>
    <w:p w14:paraId="17B6C08D" w14:textId="41E4D0C8" w:rsidR="00813CF6" w:rsidRDefault="44787AD3" w:rsidP="7372FD7E">
      <w:pPr>
        <w:spacing w:after="160" w:line="278" w:lineRule="auto"/>
      </w:pPr>
      <w:proofErr w:type="spellStart"/>
      <w:r w:rsidRPr="39A08E16">
        <w:rPr>
          <w:b/>
          <w:bCs/>
        </w:rPr>
        <w:t>Monstropolis</w:t>
      </w:r>
      <w:proofErr w:type="spellEnd"/>
      <w:r w:rsidR="20FAAE48">
        <w:br/>
      </w:r>
      <w:r w:rsidR="1B111297">
        <w:t xml:space="preserve">Residents of the all-new land, </w:t>
      </w:r>
      <w:proofErr w:type="spellStart"/>
      <w:r w:rsidR="1B111297">
        <w:t>Monstropolis</w:t>
      </w:r>
      <w:proofErr w:type="spellEnd"/>
      <w:r w:rsidR="1B111297">
        <w:t xml:space="preserve">, are </w:t>
      </w:r>
      <w:r w:rsidR="22F06F92">
        <w:t xml:space="preserve">excitedly </w:t>
      </w:r>
      <w:r w:rsidR="1B111297">
        <w:t>preparing for H.U.M.A.N. Day</w:t>
      </w:r>
      <w:r w:rsidR="7F257279">
        <w:t xml:space="preserve"> </w:t>
      </w:r>
      <w:r w:rsidR="27AD65D3">
        <w:t>(short for Humans Understand</w:t>
      </w:r>
      <w:r w:rsidR="2FE99A0C">
        <w:t>ing</w:t>
      </w:r>
      <w:r w:rsidR="27AD65D3">
        <w:t xml:space="preserve"> Monsters Are Nice) </w:t>
      </w:r>
      <w:r w:rsidR="7F257279">
        <w:t>to welcome humans to the city</w:t>
      </w:r>
      <w:r w:rsidR="07CD0BF9">
        <w:t xml:space="preserve"> starting</w:t>
      </w:r>
      <w:r w:rsidR="7F257279">
        <w:t xml:space="preserve"> in 2027</w:t>
      </w:r>
      <w:r w:rsidR="1B111297">
        <w:t xml:space="preserve">! </w:t>
      </w:r>
    </w:p>
    <w:p w14:paraId="7733C2A2" w14:textId="433D598C" w:rsidR="00813CF6" w:rsidRDefault="74CE8828" w:rsidP="7372FD7E">
      <w:pPr>
        <w:spacing w:after="160" w:line="278" w:lineRule="auto"/>
      </w:pPr>
      <w:r>
        <w:t xml:space="preserve">To </w:t>
      </w:r>
      <w:r w:rsidR="16FF223B">
        <w:t>introduce</w:t>
      </w:r>
      <w:r>
        <w:t xml:space="preserve"> the world of monsters, the </w:t>
      </w:r>
      <w:proofErr w:type="spellStart"/>
      <w:r>
        <w:t>Glob</w:t>
      </w:r>
      <w:proofErr w:type="spellEnd"/>
      <w:r>
        <w:t xml:space="preserve"> Theater will present </w:t>
      </w:r>
      <w:r w:rsidRPr="649EC37E">
        <w:rPr>
          <w:b/>
          <w:bCs/>
        </w:rPr>
        <w:t xml:space="preserve">“Welcome to </w:t>
      </w:r>
      <w:proofErr w:type="spellStart"/>
      <w:r w:rsidRPr="649EC37E">
        <w:rPr>
          <w:b/>
          <w:bCs/>
        </w:rPr>
        <w:t>Monstropolis</w:t>
      </w:r>
      <w:proofErr w:type="spellEnd"/>
      <w:r w:rsidRPr="649EC37E">
        <w:rPr>
          <w:b/>
          <w:bCs/>
        </w:rPr>
        <w:t>”</w:t>
      </w:r>
      <w:r>
        <w:t xml:space="preserve"> – a show hosted by Mike and Sulley and featuring lots of familiar faces – to </w:t>
      </w:r>
      <w:r w:rsidR="16FF223B">
        <w:t>showcase</w:t>
      </w:r>
      <w:r>
        <w:t xml:space="preserve"> the city. </w:t>
      </w:r>
    </w:p>
    <w:p w14:paraId="6460FD11" w14:textId="6081AB9A" w:rsidR="00813CF6" w:rsidRDefault="74CE8828" w:rsidP="7372FD7E">
      <w:pPr>
        <w:spacing w:after="160" w:line="278" w:lineRule="auto"/>
      </w:pPr>
      <w:r>
        <w:t xml:space="preserve">Quick-service restaurant </w:t>
      </w:r>
      <w:r w:rsidRPr="649EC37E">
        <w:rPr>
          <w:b/>
          <w:bCs/>
        </w:rPr>
        <w:t>Archie’s Scare Pig Pizza</w:t>
      </w:r>
      <w:r>
        <w:t xml:space="preserve"> invites diners to college life, where the Alumni Club celebrates top scarers, student clubs, and familiar sororities and fraternities from the film “Monsters University.” </w:t>
      </w:r>
    </w:p>
    <w:p w14:paraId="57C166C8" w14:textId="799D0CA1" w:rsidR="00813CF6" w:rsidRDefault="68A083C6" w:rsidP="7372FD7E">
      <w:pPr>
        <w:spacing w:after="160" w:line="278" w:lineRule="auto"/>
      </w:pPr>
      <w:r>
        <w:t>Bringing to life the</w:t>
      </w:r>
      <w:r w:rsidR="1B111297">
        <w:t xml:space="preserve"> iconic table service restaurant featured in “Monsters, I</w:t>
      </w:r>
      <w:r w:rsidR="79FABA6E">
        <w:t>nc</w:t>
      </w:r>
      <w:r w:rsidR="1B111297">
        <w:t xml:space="preserve">.”, </w:t>
      </w:r>
      <w:r w:rsidR="1B111297" w:rsidRPr="39A08E16">
        <w:rPr>
          <w:b/>
          <w:bCs/>
        </w:rPr>
        <w:t>Harryhausen’s</w:t>
      </w:r>
      <w:r w:rsidR="1B111297">
        <w:t xml:space="preserve"> will offer a menu unlike anything else at Walt Disney World, as well as an impressive </w:t>
      </w:r>
      <w:r w:rsidR="1B111297" w:rsidRPr="39A08E16">
        <w:rPr>
          <w:b/>
          <w:bCs/>
        </w:rPr>
        <w:t xml:space="preserve">new </w:t>
      </w:r>
      <w:r w:rsidR="439F635D" w:rsidRPr="39A08E16">
        <w:rPr>
          <w:b/>
          <w:bCs/>
        </w:rPr>
        <w:t xml:space="preserve">sushi chef </w:t>
      </w:r>
      <w:r w:rsidR="721A0816" w:rsidRPr="39A08E16">
        <w:rPr>
          <w:b/>
          <w:bCs/>
        </w:rPr>
        <w:t>Audio-</w:t>
      </w:r>
      <w:r w:rsidR="1B947EBD" w:rsidRPr="39A08E16">
        <w:rPr>
          <w:b/>
          <w:bCs/>
        </w:rPr>
        <w:t>A</w:t>
      </w:r>
      <w:r w:rsidR="1B111297" w:rsidRPr="39A08E16">
        <w:rPr>
          <w:b/>
          <w:bCs/>
        </w:rPr>
        <w:t>nimatronic</w:t>
      </w:r>
      <w:r w:rsidR="57007BAB" w:rsidRPr="39A08E16">
        <w:rPr>
          <w:b/>
          <w:bCs/>
        </w:rPr>
        <w:t>s figure</w:t>
      </w:r>
      <w:r w:rsidR="1B111297">
        <w:t xml:space="preserve"> hard at work. </w:t>
      </w:r>
    </w:p>
    <w:p w14:paraId="436900B1" w14:textId="7065C190" w:rsidR="00813CF6" w:rsidRDefault="74CE8828" w:rsidP="7372FD7E">
      <w:pPr>
        <w:spacing w:after="160" w:line="278" w:lineRule="auto"/>
      </w:pPr>
      <w:r>
        <w:t xml:space="preserve">Ready for a souvenir from the monster world? </w:t>
      </w:r>
      <w:proofErr w:type="spellStart"/>
      <w:r w:rsidRPr="649EC37E">
        <w:rPr>
          <w:b/>
          <w:bCs/>
        </w:rPr>
        <w:t>Scareporium</w:t>
      </w:r>
      <w:proofErr w:type="spellEnd"/>
      <w:r w:rsidRPr="649EC37E">
        <w:rPr>
          <w:b/>
          <w:bCs/>
        </w:rPr>
        <w:t xml:space="preserve"> </w:t>
      </w:r>
      <w:r>
        <w:t xml:space="preserve">will open for human tourists to purchase monstrous merchandise to commemorate their visit. </w:t>
      </w:r>
    </w:p>
    <w:p w14:paraId="5C41D8E8" w14:textId="3CC76F34" w:rsidR="00813CF6" w:rsidRDefault="74CE8828" w:rsidP="7372FD7E">
      <w:pPr>
        <w:spacing w:after="160" w:line="278" w:lineRule="auto"/>
      </w:pPr>
      <w:r>
        <w:t xml:space="preserve">While work </w:t>
      </w:r>
      <w:proofErr w:type="gramStart"/>
      <w:r>
        <w:t>continues on</w:t>
      </w:r>
      <w:proofErr w:type="gramEnd"/>
      <w:r>
        <w:t xml:space="preserve"> the coaster experience announced in 2024, </w:t>
      </w:r>
      <w:r w:rsidR="659A2CF7" w:rsidRPr="649EC37E">
        <w:rPr>
          <w:b/>
          <w:bCs/>
        </w:rPr>
        <w:t>the theater show,</w:t>
      </w:r>
      <w:r w:rsidRPr="649EC37E">
        <w:rPr>
          <w:b/>
          <w:bCs/>
        </w:rPr>
        <w:t xml:space="preserve"> two dining experiences, and the merchandise shop will all open in 2027</w:t>
      </w:r>
      <w:r>
        <w:t>.</w:t>
      </w:r>
    </w:p>
    <w:p w14:paraId="652B2FAB" w14:textId="77777777" w:rsidR="00813CF6" w:rsidRDefault="3C3DCF8A" w:rsidP="0BB217FC">
      <w:pPr>
        <w:rPr>
          <w:b/>
          <w:bCs/>
          <w:sz w:val="32"/>
          <w:szCs w:val="32"/>
          <w:u w:val="single"/>
        </w:rPr>
      </w:pPr>
      <w:r w:rsidRPr="0BB217FC">
        <w:rPr>
          <w:b/>
          <w:bCs/>
          <w:sz w:val="28"/>
          <w:szCs w:val="28"/>
          <w:u w:val="single"/>
        </w:rPr>
        <w:t>Disney’s Animal Kingdom Theme Park</w:t>
      </w:r>
    </w:p>
    <w:p w14:paraId="23B33A0B" w14:textId="66E53C9F" w:rsidR="6C719535" w:rsidRDefault="6C719535" w:rsidP="6C719535"/>
    <w:p w14:paraId="01CD81D4" w14:textId="2F44623A" w:rsidR="14630AD4" w:rsidRDefault="14630AD4" w:rsidP="39A08E16">
      <w:pPr>
        <w:rPr>
          <w:b/>
          <w:bCs/>
        </w:rPr>
      </w:pPr>
      <w:r w:rsidRPr="39A08E16">
        <w:rPr>
          <w:b/>
          <w:bCs/>
        </w:rPr>
        <w:t>Expedition Everest – Legend of the Forbidden Mountain</w:t>
      </w:r>
    </w:p>
    <w:p w14:paraId="754D06E7" w14:textId="7403130A" w:rsidR="0315778D" w:rsidRDefault="0315778D" w:rsidP="39A08E16">
      <w:pPr>
        <w:spacing w:line="300" w:lineRule="auto"/>
      </w:pPr>
      <w:r w:rsidRPr="39A08E16">
        <w:rPr>
          <w:rFonts w:eastAsiaTheme="minorEastAsia"/>
          <w:color w:val="000000" w:themeColor="text1"/>
        </w:rPr>
        <w:t xml:space="preserve">Take care, explorers, and pay close attention to the legends of what lurks in the Himalayas! </w:t>
      </w:r>
      <w:r w:rsidR="1AC64377" w:rsidRPr="39A08E16">
        <w:rPr>
          <w:rFonts w:eastAsiaTheme="minorEastAsia"/>
          <w:color w:val="000000" w:themeColor="text1"/>
        </w:rPr>
        <w:t>Deep within Expedition Everest – Legend of the Forbidden Mountain, the attraction's iconic Yeti Audio-Animatronics figure will come back to life.</w:t>
      </w:r>
    </w:p>
    <w:p w14:paraId="3AC5F9DB" w14:textId="44E175A8" w:rsidR="39A08E16" w:rsidRDefault="39A08E16" w:rsidP="39A08E16">
      <w:pPr>
        <w:spacing w:line="300" w:lineRule="auto"/>
        <w:rPr>
          <w:rFonts w:ascii="Segoe UI" w:eastAsia="Segoe UI" w:hAnsi="Segoe UI" w:cs="Segoe UI"/>
          <w:color w:val="000000" w:themeColor="text1"/>
          <w:sz w:val="21"/>
          <w:szCs w:val="21"/>
        </w:rPr>
      </w:pPr>
    </w:p>
    <w:p w14:paraId="13E9DAEF" w14:textId="4D264226" w:rsidR="00813CF6" w:rsidRDefault="04BCC1BF" w:rsidP="6C719535">
      <w:r w:rsidRPr="6C719535">
        <w:rPr>
          <w:b/>
          <w:bCs/>
        </w:rPr>
        <w:t>Tropical Americas</w:t>
      </w:r>
    </w:p>
    <w:p w14:paraId="5618EC69" w14:textId="21C2FA58" w:rsidR="0BB217FC" w:rsidRDefault="1B111297" w:rsidP="39A08E16">
      <w:pPr>
        <w:spacing w:after="160" w:line="278" w:lineRule="auto"/>
      </w:pPr>
      <w:r>
        <w:t xml:space="preserve">Inspired by </w:t>
      </w:r>
      <w:r w:rsidR="14F7A264" w:rsidRPr="39A08E16">
        <w:rPr>
          <w:rFonts w:ascii="Aptos" w:eastAsia="Aptos" w:hAnsi="Aptos" w:cs="Aptos"/>
        </w:rPr>
        <w:t>the myths and magic of the rainforests</w:t>
      </w:r>
      <w:r>
        <w:t xml:space="preserve">, rich cultures, and thrilling stories of South America, Central America, and Mexico, </w:t>
      </w:r>
      <w:r w:rsidRPr="39A08E16">
        <w:rPr>
          <w:b/>
          <w:bCs/>
        </w:rPr>
        <w:t>Tropical Americas</w:t>
      </w:r>
      <w:r>
        <w:t xml:space="preserve"> will invite guests to explore a community shaped by nature. </w:t>
      </w:r>
    </w:p>
    <w:p w14:paraId="0F2C4611" w14:textId="789C39E7" w:rsidR="0BB217FC" w:rsidRDefault="1B111297" w:rsidP="0BB217FC">
      <w:pPr>
        <w:spacing w:after="160" w:line="278" w:lineRule="auto"/>
      </w:pPr>
      <w:r>
        <w:t xml:space="preserve">The </w:t>
      </w:r>
      <w:r w:rsidR="0541B9B9">
        <w:t xml:space="preserve">new </w:t>
      </w:r>
      <w:r>
        <w:t xml:space="preserve">land </w:t>
      </w:r>
      <w:r w:rsidR="3C6D93BF">
        <w:t>in</w:t>
      </w:r>
      <w:r w:rsidR="1A6E2A9A">
        <w:t xml:space="preserve"> Disney’s Animal Kingdom </w:t>
      </w:r>
      <w:r>
        <w:t xml:space="preserve">will be home to the vibrant and welcoming Pueblo Esperanza, where a local woodcarver has created a beautiful new family attraction, </w:t>
      </w:r>
      <w:r w:rsidRPr="39A08E16">
        <w:rPr>
          <w:b/>
          <w:bCs/>
        </w:rPr>
        <w:t xml:space="preserve">El </w:t>
      </w:r>
      <w:proofErr w:type="spellStart"/>
      <w:r w:rsidRPr="39A08E16">
        <w:rPr>
          <w:b/>
          <w:bCs/>
        </w:rPr>
        <w:t>Carrusel</w:t>
      </w:r>
      <w:proofErr w:type="spellEnd"/>
      <w:r w:rsidRPr="39A08E16">
        <w:rPr>
          <w:b/>
          <w:bCs/>
        </w:rPr>
        <w:t xml:space="preserve"> de </w:t>
      </w:r>
      <w:proofErr w:type="spellStart"/>
      <w:r w:rsidRPr="39A08E16">
        <w:rPr>
          <w:b/>
          <w:bCs/>
        </w:rPr>
        <w:t>los</w:t>
      </w:r>
      <w:proofErr w:type="spellEnd"/>
      <w:r w:rsidRPr="39A08E16">
        <w:rPr>
          <w:b/>
          <w:bCs/>
        </w:rPr>
        <w:t xml:space="preserve"> </w:t>
      </w:r>
      <w:proofErr w:type="spellStart"/>
      <w:r w:rsidRPr="39A08E16">
        <w:rPr>
          <w:b/>
          <w:bCs/>
        </w:rPr>
        <w:t>Animalitos</w:t>
      </w:r>
      <w:proofErr w:type="spellEnd"/>
      <w:r>
        <w:t xml:space="preserve"> – featuring </w:t>
      </w:r>
      <w:r w:rsidR="22F06F92">
        <w:t xml:space="preserve">22 </w:t>
      </w:r>
      <w:r>
        <w:t xml:space="preserve">hand-carved animals from Disney and Pixar stories. </w:t>
      </w:r>
    </w:p>
    <w:p w14:paraId="386D0386" w14:textId="0F0111A2" w:rsidR="0BB217FC" w:rsidRDefault="513CB80D" w:rsidP="39A08E16">
      <w:pPr>
        <w:spacing w:after="160" w:line="278" w:lineRule="auto"/>
      </w:pPr>
      <w:r>
        <w:lastRenderedPageBreak/>
        <w:t xml:space="preserve">Just steps away, another beloved story will come to life. </w:t>
      </w:r>
      <w:r w:rsidR="04719C93">
        <w:t xml:space="preserve">Guests can join the fun with </w:t>
      </w:r>
      <w:r w:rsidR="1B111297">
        <w:t xml:space="preserve">Casita and the Madrigals in </w:t>
      </w:r>
      <w:r w:rsidR="1B111297" w:rsidRPr="445F7A71">
        <w:rPr>
          <w:b/>
          <w:bCs/>
        </w:rPr>
        <w:t>Antonio’s Fiesta de Encanto</w:t>
      </w:r>
      <w:r w:rsidR="73B03CF3">
        <w:t>.</w:t>
      </w:r>
      <w:r w:rsidR="1B111297">
        <w:t xml:space="preserve"> </w:t>
      </w:r>
      <w:r w:rsidR="5F906E12">
        <w:t>The</w:t>
      </w:r>
      <w:r w:rsidR="1B111297">
        <w:t xml:space="preserve"> </w:t>
      </w:r>
      <w:r w:rsidR="3E2C870F">
        <w:t>no-height</w:t>
      </w:r>
      <w:r w:rsidR="1B111297">
        <w:t xml:space="preserve"> requirement attraction </w:t>
      </w:r>
      <w:r w:rsidR="5B8F0F30">
        <w:t xml:space="preserve">will be </w:t>
      </w:r>
      <w:r w:rsidR="1B111297">
        <w:t xml:space="preserve">perfect for </w:t>
      </w:r>
      <w:proofErr w:type="spellStart"/>
      <w:r w:rsidR="1B111297">
        <w:t>familias</w:t>
      </w:r>
      <w:proofErr w:type="spellEnd"/>
      <w:r w:rsidR="1B111297">
        <w:t xml:space="preserve"> of all ages</w:t>
      </w:r>
      <w:r w:rsidR="120DE31A">
        <w:t xml:space="preserve">, and </w:t>
      </w:r>
      <w:r w:rsidR="1F67026E">
        <w:t xml:space="preserve">guests will marvel at more than 50 animals </w:t>
      </w:r>
      <w:r w:rsidR="6C19E10A">
        <w:t>from the world of</w:t>
      </w:r>
      <w:r w:rsidR="2D429934">
        <w:t xml:space="preserve"> Disney’s</w:t>
      </w:r>
      <w:r w:rsidR="6C19E10A">
        <w:t xml:space="preserve"> </w:t>
      </w:r>
      <w:r w:rsidR="4A19FF41">
        <w:t>“</w:t>
      </w:r>
      <w:r w:rsidR="6C19E10A">
        <w:t>Encanto</w:t>
      </w:r>
      <w:r w:rsidR="19C7570A">
        <w:t>”</w:t>
      </w:r>
      <w:r w:rsidR="6C19E10A">
        <w:t xml:space="preserve"> </w:t>
      </w:r>
      <w:r w:rsidR="2960B1C8">
        <w:t>represented</w:t>
      </w:r>
      <w:r w:rsidR="1F67026E">
        <w:t xml:space="preserve"> throughout the famous </w:t>
      </w:r>
      <w:r w:rsidR="0AF010A2">
        <w:t>C</w:t>
      </w:r>
      <w:r w:rsidR="1F67026E">
        <w:t>asita</w:t>
      </w:r>
      <w:r w:rsidR="1B111297">
        <w:t xml:space="preserve">. </w:t>
      </w:r>
      <w:r w:rsidR="6423F527">
        <w:t>G</w:t>
      </w:r>
      <w:r w:rsidR="6423F527" w:rsidRPr="445F7A71">
        <w:rPr>
          <w:rFonts w:ascii="Aptos" w:eastAsia="Aptos" w:hAnsi="Aptos" w:cs="Aptos"/>
        </w:rPr>
        <w:t xml:space="preserve">uests will be invited to celebrate Antonio’s new gift, which is the ability to communicate with animals. Voice actors from </w:t>
      </w:r>
      <w:r w:rsidR="5EA95DF8" w:rsidRPr="445F7A71">
        <w:rPr>
          <w:rFonts w:ascii="Aptos" w:eastAsia="Aptos" w:hAnsi="Aptos" w:cs="Aptos"/>
        </w:rPr>
        <w:t>“</w:t>
      </w:r>
      <w:r w:rsidR="6423F527" w:rsidRPr="445F7A71">
        <w:rPr>
          <w:rFonts w:ascii="Aptos" w:eastAsia="Aptos" w:hAnsi="Aptos" w:cs="Aptos"/>
        </w:rPr>
        <w:t>Encanto</w:t>
      </w:r>
      <w:r w:rsidR="53E0C286" w:rsidRPr="445F7A71">
        <w:rPr>
          <w:rFonts w:ascii="Aptos" w:eastAsia="Aptos" w:hAnsi="Aptos" w:cs="Aptos"/>
        </w:rPr>
        <w:t>”</w:t>
      </w:r>
      <w:r w:rsidR="6423F527" w:rsidRPr="445F7A71">
        <w:rPr>
          <w:rFonts w:ascii="Aptos" w:eastAsia="Aptos" w:hAnsi="Aptos" w:cs="Aptos"/>
        </w:rPr>
        <w:t xml:space="preserve"> return to Casita to lend their voices</w:t>
      </w:r>
      <w:r w:rsidR="49E704C7" w:rsidRPr="445F7A71">
        <w:rPr>
          <w:rFonts w:ascii="Aptos" w:eastAsia="Aptos" w:hAnsi="Aptos" w:cs="Aptos"/>
        </w:rPr>
        <w:t xml:space="preserve"> to the attraction</w:t>
      </w:r>
      <w:r w:rsidR="6423F527" w:rsidRPr="445F7A71">
        <w:rPr>
          <w:rFonts w:ascii="Aptos" w:eastAsia="Aptos" w:hAnsi="Aptos" w:cs="Aptos"/>
        </w:rPr>
        <w:t>, including Stephanie Beatriz, Jessica Darrow, and Diane Guerrero, playing the roles of Mirabel, Luisa, and Isabella, respectively.</w:t>
      </w:r>
    </w:p>
    <w:p w14:paraId="0108D90C" w14:textId="3010FD8F" w:rsidR="0BB217FC" w:rsidRDefault="1B111297" w:rsidP="0BB217FC">
      <w:pPr>
        <w:spacing w:after="160" w:line="278" w:lineRule="auto"/>
      </w:pPr>
      <w:r>
        <w:t>Adventurous explorers can join famous arch</w:t>
      </w:r>
      <w:r w:rsidR="126CC60B">
        <w:t>ae</w:t>
      </w:r>
      <w:r>
        <w:t xml:space="preserve">ologist Dr. Jones in </w:t>
      </w:r>
      <w:r w:rsidRPr="39A08E16">
        <w:rPr>
          <w:b/>
          <w:bCs/>
        </w:rPr>
        <w:t>Indiana Jones and the Myth of the Jade Serpent.</w:t>
      </w:r>
      <w:r>
        <w:t xml:space="preserve"> The good doctor seeks </w:t>
      </w:r>
      <w:r w:rsidR="22F06F92">
        <w:t xml:space="preserve">archeological knowledge </w:t>
      </w:r>
      <w:r>
        <w:t xml:space="preserve">deep inside a dry cenote in a Maya temple, where local folklore speaks of a </w:t>
      </w:r>
      <w:r w:rsidRPr="39A08E16">
        <w:rPr>
          <w:b/>
          <w:bCs/>
        </w:rPr>
        <w:t xml:space="preserve">passageway to the underworld protected by a large mythical </w:t>
      </w:r>
      <w:r w:rsidR="038BBD56" w:rsidRPr="39A08E16">
        <w:rPr>
          <w:b/>
          <w:bCs/>
        </w:rPr>
        <w:t xml:space="preserve">serpent </w:t>
      </w:r>
      <w:r w:rsidRPr="39A08E16">
        <w:rPr>
          <w:b/>
          <w:bCs/>
        </w:rPr>
        <w:t xml:space="preserve">creature, the </w:t>
      </w:r>
      <w:proofErr w:type="spellStart"/>
      <w:r w:rsidRPr="39A08E16">
        <w:rPr>
          <w:b/>
          <w:bCs/>
        </w:rPr>
        <w:t>Tsuk</w:t>
      </w:r>
      <w:r w:rsidR="22F06F92" w:rsidRPr="39A08E16">
        <w:rPr>
          <w:b/>
          <w:bCs/>
        </w:rPr>
        <w:t>á</w:t>
      </w:r>
      <w:r w:rsidRPr="39A08E16">
        <w:rPr>
          <w:b/>
          <w:bCs/>
        </w:rPr>
        <w:t>n</w:t>
      </w:r>
      <w:proofErr w:type="spellEnd"/>
      <w:r>
        <w:t xml:space="preserve">. </w:t>
      </w:r>
    </w:p>
    <w:p w14:paraId="495DDD57" w14:textId="79EAAFA1" w:rsidR="0BB217FC" w:rsidRDefault="22F06F92" w:rsidP="0BB217FC">
      <w:pPr>
        <w:spacing w:after="160" w:line="278" w:lineRule="auto"/>
      </w:pPr>
      <w:r>
        <w:t xml:space="preserve">The serpentine </w:t>
      </w:r>
      <w:proofErr w:type="spellStart"/>
      <w:r>
        <w:t>Tsukán</w:t>
      </w:r>
      <w:proofErr w:type="spellEnd"/>
      <w:r>
        <w:t xml:space="preserve"> will be brought to life as a hand-sculpted Audio-Animatronics figure on a massive scale, ensuring all visitors to the mysterious underworld adventure understand why Indy always asks, “Snakes? Why did it have to be snakes?” </w:t>
      </w:r>
    </w:p>
    <w:p w14:paraId="70C24E93" w14:textId="326BED8F" w:rsidR="0BB217FC" w:rsidRDefault="1B111297" w:rsidP="0BB217FC">
      <w:pPr>
        <w:spacing w:after="160" w:line="278" w:lineRule="auto"/>
      </w:pPr>
      <w:r>
        <w:t xml:space="preserve">Not only will the attraction feature an original Indiana Jones story, but the </w:t>
      </w:r>
      <w:r w:rsidRPr="445F7A71">
        <w:rPr>
          <w:b/>
          <w:bCs/>
        </w:rPr>
        <w:t>Audio-Animatronics figures will be modeled from the original whip-cracking, fedora-wearing hero himself, Harrison Ford</w:t>
      </w:r>
      <w:r w:rsidR="0486A185" w:rsidRPr="445F7A71">
        <w:rPr>
          <w:b/>
          <w:bCs/>
        </w:rPr>
        <w:t>, for the first time on a Disney attraction anywhere in the world</w:t>
      </w:r>
      <w:r>
        <w:t>.</w:t>
      </w:r>
    </w:p>
    <w:p w14:paraId="1E06B7D6" w14:textId="6DC3B69A" w:rsidR="00813CF6" w:rsidRPr="00D71AF1" w:rsidRDefault="1551ED63" w:rsidP="00813CF6">
      <w:r>
        <w:t xml:space="preserve">For over 55 years, The Walt Disney Company has delivered immersive storytelling at Walt Disney World Resort. From new experiences such as the transformation of EPCOT, Tiana’s Bayou Adventure and nighttime parade “Disney Starlight: </w:t>
      </w:r>
      <w:proofErr w:type="gramStart"/>
      <w:r>
        <w:t>Dream</w:t>
      </w:r>
      <w:proofErr w:type="gramEnd"/>
      <w:r>
        <w:t xml:space="preserve"> the Night Away” at Magic Kingdom, to reimagined classics such as Buzz Lightyear’s Space Ranger Spin and Big Thunder Mountain Railroad at Magic Kingdom and Rock ‘n’ Roller Coaster Starring The Muppets at Disney’s Hollywood Studios, the resort invites families to create core memories and </w:t>
      </w:r>
      <w:r w:rsidR="73BE0FDF">
        <w:t>excitement</w:t>
      </w:r>
      <w:r w:rsidR="5961BCA3">
        <w:t xml:space="preserve"> for</w:t>
      </w:r>
      <w:r>
        <w:t xml:space="preserve"> future adventures together in The Most Magical Place on Earth.</w:t>
      </w:r>
    </w:p>
    <w:p w14:paraId="4C690B09" w14:textId="231D3C97" w:rsidR="0BB217FC" w:rsidRDefault="0BB217FC"/>
    <w:p w14:paraId="076E848A" w14:textId="0779A82C" w:rsidR="6418B08A" w:rsidRDefault="6418B08A" w:rsidP="0BB217FC">
      <w:pPr>
        <w:jc w:val="center"/>
      </w:pPr>
      <w:r>
        <w:t>###</w:t>
      </w:r>
    </w:p>
    <w:p w14:paraId="4E12E189" w14:textId="080C9AEA" w:rsidR="39A08E16" w:rsidRDefault="39A08E16" w:rsidP="445F7A71">
      <w:pPr>
        <w:jc w:val="center"/>
      </w:pPr>
    </w:p>
    <w:sectPr w:rsidR="39A08E16" w:rsidSect="00A15C76">
      <w:headerReference w:type="even" r:id="rId10"/>
      <w:footerReference w:type="even"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6618B0" w14:textId="77777777" w:rsidR="00251847" w:rsidRDefault="00251847">
      <w:r>
        <w:separator/>
      </w:r>
    </w:p>
  </w:endnote>
  <w:endnote w:type="continuationSeparator" w:id="0">
    <w:p w14:paraId="233911FC" w14:textId="77777777" w:rsidR="00251847" w:rsidRDefault="0025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sans-serif">
    <w:altName w:val="Calibri"/>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7D817A" w14:textId="77777777" w:rsidR="003A0D66" w:rsidRDefault="003A0D66">
    <w:pPr>
      <w:pStyle w:val="Footer"/>
    </w:pPr>
    <w:r>
      <w:rPr>
        <w:noProof/>
      </w:rPr>
      <mc:AlternateContent>
        <mc:Choice Requires="wps">
          <w:drawing>
            <wp:anchor distT="0" distB="0" distL="0" distR="0" simplePos="0" relativeHeight="251660288" behindDoc="0" locked="0" layoutInCell="1" allowOverlap="1" wp14:anchorId="25DB60AD" wp14:editId="6C188677">
              <wp:simplePos x="635" y="635"/>
              <wp:positionH relativeFrom="page">
                <wp:align>left</wp:align>
              </wp:positionH>
              <wp:positionV relativeFrom="page">
                <wp:align>bottom</wp:align>
              </wp:positionV>
              <wp:extent cx="2023745" cy="345440"/>
              <wp:effectExtent l="0" t="0" r="8255" b="0"/>
              <wp:wrapNone/>
              <wp:docPr id="591761162" name="Text Box 2" descr="Document sensitivit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23745" cy="345440"/>
                      </a:xfrm>
                      <a:prstGeom prst="rect">
                        <a:avLst/>
                      </a:prstGeom>
                      <a:noFill/>
                      <a:ln>
                        <a:noFill/>
                      </a:ln>
                    </wps:spPr>
                    <wps:txbx>
                      <w:txbxContent>
                        <w:p w14:paraId="65EF9C0C" w14:textId="77777777" w:rsidR="003A0D66" w:rsidRPr="004208D7" w:rsidRDefault="003A0D66" w:rsidP="004208D7">
                          <w:pPr>
                            <w:rPr>
                              <w:rFonts w:ascii="Calibri" w:eastAsia="Calibri" w:hAnsi="Calibri" w:cs="Calibri"/>
                              <w:noProof/>
                              <w:color w:val="000000"/>
                              <w:sz w:val="20"/>
                              <w:szCs w:val="20"/>
                            </w:rPr>
                          </w:pPr>
                          <w:r w:rsidRPr="004208D7">
                            <w:rPr>
                              <w:rFonts w:ascii="Calibri" w:eastAsia="Calibri" w:hAnsi="Calibri" w:cs="Calibri"/>
                              <w:noProof/>
                              <w:color w:val="000000"/>
                              <w:sz w:val="20"/>
                              <w:szCs w:val="20"/>
                            </w:rPr>
                            <w:t>Document sensitivity: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46E832BE">
            <v:shapetype id="_x0000_t202" coordsize="21600,21600" o:spt="202" path="m,l,21600r21600,l21600,xe" w14:anchorId="25DB60AD">
              <v:stroke joinstyle="miter"/>
              <v:path gradientshapeok="t" o:connecttype="rect"/>
            </v:shapetype>
            <v:shape id="Text Box 2" style="position:absolute;margin-left:0;margin-top:0;width:159.35pt;height:27.2pt;z-index:251660288;visibility:visible;mso-wrap-style:none;mso-wrap-distance-left:0;mso-wrap-distance-top:0;mso-wrap-distance-right:0;mso-wrap-distance-bottom:0;mso-position-horizontal:left;mso-position-horizontal-relative:page;mso-position-vertical:bottom;mso-position-vertical-relative:page;v-text-anchor:bottom" alt="Document sensitivity: Confidential" o:spid="_x0000_s1028"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">
              <v:textbox style="mso-fit-shape-to-text:t" inset="20pt,0,0,15pt">
                <w:txbxContent>
                  <w:p w:rsidRPr="004208D7" w:rsidR="003A0D66" w:rsidP="004208D7" w:rsidRDefault="003A0D66" w14:paraId="362E7654" w14:textId="77777777">
                    <w:pPr>
                      <w:rPr>
                        <w:rFonts w:ascii="Calibri" w:hAnsi="Calibri" w:eastAsia="Calibri" w:cs="Calibri"/>
                        <w:noProof/>
                        <w:color w:val="000000"/>
                        <w:sz w:val="20"/>
                        <w:szCs w:val="20"/>
                      </w:rPr>
                    </w:pPr>
                    <w:r w:rsidRPr="004208D7">
                      <w:rPr>
                        <w:rFonts w:ascii="Calibri" w:hAnsi="Calibri" w:eastAsia="Calibri" w:cs="Calibri"/>
                        <w:noProof/>
                        <w:color w:val="000000"/>
                        <w:sz w:val="20"/>
                        <w:szCs w:val="20"/>
                      </w:rPr>
                      <w:t>Document sensitivity: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875157" w14:textId="77777777" w:rsidR="003A0D66" w:rsidRDefault="003A0D66">
    <w:pPr>
      <w:pStyle w:val="Footer"/>
    </w:pPr>
    <w:r>
      <w:rPr>
        <w:noProof/>
      </w:rPr>
      <mc:AlternateContent>
        <mc:Choice Requires="wps">
          <w:drawing>
            <wp:anchor distT="0" distB="0" distL="0" distR="0" simplePos="0" relativeHeight="251659264" behindDoc="0" locked="0" layoutInCell="1" allowOverlap="1" wp14:anchorId="6A73242C" wp14:editId="5E3F8D04">
              <wp:simplePos x="635" y="635"/>
              <wp:positionH relativeFrom="page">
                <wp:align>left</wp:align>
              </wp:positionH>
              <wp:positionV relativeFrom="page">
                <wp:align>bottom</wp:align>
              </wp:positionV>
              <wp:extent cx="2023745" cy="345440"/>
              <wp:effectExtent l="0" t="0" r="8255" b="0"/>
              <wp:wrapNone/>
              <wp:docPr id="417071263" name="Text Box 1" descr="Document sensitivit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23745" cy="345440"/>
                      </a:xfrm>
                      <a:prstGeom prst="rect">
                        <a:avLst/>
                      </a:prstGeom>
                      <a:noFill/>
                      <a:ln>
                        <a:noFill/>
                      </a:ln>
                    </wps:spPr>
                    <wps:txbx>
                      <w:txbxContent>
                        <w:p w14:paraId="59B59539" w14:textId="77777777" w:rsidR="003A0D66" w:rsidRPr="004208D7" w:rsidRDefault="003A0D66" w:rsidP="004208D7">
                          <w:pPr>
                            <w:rPr>
                              <w:rFonts w:ascii="Calibri" w:eastAsia="Calibri" w:hAnsi="Calibri" w:cs="Calibri"/>
                              <w:noProof/>
                              <w:color w:val="000000"/>
                              <w:sz w:val="20"/>
                              <w:szCs w:val="20"/>
                            </w:rPr>
                          </w:pPr>
                          <w:r w:rsidRPr="004208D7">
                            <w:rPr>
                              <w:rFonts w:ascii="Calibri" w:eastAsia="Calibri" w:hAnsi="Calibri" w:cs="Calibri"/>
                              <w:noProof/>
                              <w:color w:val="000000"/>
                              <w:sz w:val="20"/>
                              <w:szCs w:val="20"/>
                            </w:rPr>
                            <w:t>Document sensitivity: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600EFFBC">
            <v:shapetype id="_x0000_t202" coordsize="21600,21600" o:spt="202" path="m,l,21600r21600,l21600,xe" w14:anchorId="6A73242C">
              <v:stroke joinstyle="miter"/>
              <v:path gradientshapeok="t" o:connecttype="rect"/>
            </v:shapetype>
            <v:shape id="Text Box 1" style="position:absolute;margin-left:0;margin-top:0;width:159.35pt;height:27.2pt;z-index:251659264;visibility:visible;mso-wrap-style:none;mso-wrap-distance-left:0;mso-wrap-distance-top:0;mso-wrap-distance-right:0;mso-wrap-distance-bottom:0;mso-position-horizontal:left;mso-position-horizontal-relative:page;mso-position-vertical:bottom;mso-position-vertical-relative:page;v-text-anchor:bottom" alt="Document sensitivity: Confidential" o:spid="_x0000_s1031"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">
              <v:textbox style="mso-fit-shape-to-text:t" inset="20pt,0,0,15pt">
                <w:txbxContent>
                  <w:p w:rsidRPr="004208D7" w:rsidR="003A0D66" w:rsidP="004208D7" w:rsidRDefault="003A0D66" w14:paraId="60654BF2" w14:textId="77777777">
                    <w:pPr>
                      <w:rPr>
                        <w:rFonts w:ascii="Calibri" w:hAnsi="Calibri" w:eastAsia="Calibri" w:cs="Calibri"/>
                        <w:noProof/>
                        <w:color w:val="000000"/>
                        <w:sz w:val="20"/>
                        <w:szCs w:val="20"/>
                      </w:rPr>
                    </w:pPr>
                    <w:r w:rsidRPr="004208D7">
                      <w:rPr>
                        <w:rFonts w:ascii="Calibri" w:hAnsi="Calibri" w:eastAsia="Calibri" w:cs="Calibri"/>
                        <w:noProof/>
                        <w:color w:val="000000"/>
                        <w:sz w:val="20"/>
                        <w:szCs w:val="20"/>
                      </w:rPr>
                      <w:t>Document sensitivity: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9C10FE" w14:textId="77777777" w:rsidR="00251847" w:rsidRDefault="00251847">
      <w:r>
        <w:separator/>
      </w:r>
    </w:p>
  </w:footnote>
  <w:footnote w:type="continuationSeparator" w:id="0">
    <w:p w14:paraId="237797D4" w14:textId="77777777" w:rsidR="00251847" w:rsidRDefault="00251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82E24" w14:textId="77777777" w:rsidR="003A0D66" w:rsidRDefault="003A0D66">
    <w:pPr>
      <w:pStyle w:val="Header"/>
    </w:pPr>
    <w:r>
      <w:rPr>
        <w:noProof/>
      </w:rPr>
      <mc:AlternateContent>
        <mc:Choice Requires="wps">
          <w:drawing>
            <wp:anchor distT="0" distB="0" distL="114300" distR="114300" simplePos="0" relativeHeight="251663360" behindDoc="1" locked="0" layoutInCell="1" allowOverlap="1" wp14:anchorId="247C7480" wp14:editId="558E2632">
              <wp:simplePos x="635" y="635"/>
              <wp:positionH relativeFrom="margin">
                <wp:align>center</wp:align>
              </wp:positionH>
              <wp:positionV relativeFrom="margin">
                <wp:align>center</wp:align>
              </wp:positionV>
              <wp:extent cx="4394200" cy="154940"/>
              <wp:effectExtent l="0" t="1536700" r="0" b="1534160"/>
              <wp:wrapNone/>
              <wp:docPr id="710093632" name="Text Box 5" descr="Confidential and Proprietary Information of The Walt Disney Company or its affiliates.">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4394200" cy="154940"/>
                      </a:xfrm>
                      <a:prstGeom prst="rect">
                        <a:avLst/>
                      </a:prstGeom>
                      <a:noFill/>
                      <a:ln>
                        <a:noFill/>
                      </a:ln>
                    </wps:spPr>
                    <wps:txbx>
                      <w:txbxContent>
                        <w:p w14:paraId="0D9F7CB9" w14:textId="77777777" w:rsidR="003A0D66" w:rsidRPr="004208D7" w:rsidRDefault="003A0D66" w:rsidP="004208D7">
                          <w:pPr>
                            <w:rPr>
                              <w:rFonts w:ascii="Calibri" w:eastAsia="Calibri" w:hAnsi="Calibri" w:cs="Calibri"/>
                              <w:noProof/>
                              <w:color w:val="000000"/>
                              <w:sz w:val="20"/>
                              <w:szCs w:val="20"/>
                              <w14:textFill>
                                <w14:solidFill>
                                  <w14:srgbClr w14:val="000000">
                                    <w14:alpha w14:val="50000"/>
                                  </w14:srgbClr>
                                </w14:solidFill>
                              </w14:textFill>
                            </w:rPr>
                          </w:pPr>
                          <w:r w:rsidRPr="004208D7">
                            <w:rPr>
                              <w:rFonts w:ascii="Calibri" w:eastAsia="Calibri" w:hAnsi="Calibri" w:cs="Calibri"/>
                              <w:noProof/>
                              <w:color w:val="000000"/>
                              <w:sz w:val="20"/>
                              <w:szCs w:val="20"/>
                              <w14:textFill>
                                <w14:solidFill>
                                  <w14:srgbClr w14:val="000000">
                                    <w14:alpha w14:val="50000"/>
                                  </w14:srgbClr>
                                </w14:solidFill>
                              </w14:textFill>
                            </w:rPr>
                            <w:t>Confidential and Proprietary Information of The Walt Disney Company or its affiliates.</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47C7480" id="_x0000_t202" coordsize="21600,21600" o:spt="202" path="m,l,21600r21600,l21600,xe">
              <v:stroke joinstyle="miter"/>
              <v:path gradientshapeok="t" o:connecttype="rect"/>
            </v:shapetype>
            <v:shape id="Text Box 5" o:spid="_x0000_s1026" type="#_x0000_t202" alt="Confidential and Proprietary Information of The Walt Disney Company or its affiliates." style="position:absolute;margin-left:0;margin-top:0;width:346pt;height:12.2pt;rotation:-45;z-index:-25165312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" filled="f" stroked="f">
              <v:textbox style="mso-fit-shape-to-text:t" inset="0,0,0,0">
                <w:txbxContent>
                  <w:p w14:paraId="0D9F7CB9" w14:textId="77777777" w:rsidR="003A0D66" w:rsidRPr="004208D7" w:rsidRDefault="003A0D66" w:rsidP="004208D7">
                    <w:pPr>
                      <w:rPr>
                        <w:rFonts w:ascii="Calibri" w:eastAsia="Calibri" w:hAnsi="Calibri" w:cs="Calibri"/>
                        <w:noProof/>
                        <w:color w:val="000000"/>
                        <w:sz w:val="20"/>
                        <w:szCs w:val="20"/>
                        <w14:textFill>
                          <w14:solidFill>
                            <w14:srgbClr w14:val="000000">
                              <w14:alpha w14:val="50000"/>
                            </w14:srgbClr>
                          </w14:solidFill>
                        </w14:textFill>
                      </w:rPr>
                    </w:pPr>
                    <w:r w:rsidRPr="004208D7">
                      <w:rPr>
                        <w:rFonts w:ascii="Calibri" w:eastAsia="Calibri" w:hAnsi="Calibri" w:cs="Calibri"/>
                        <w:noProof/>
                        <w:color w:val="000000"/>
                        <w:sz w:val="20"/>
                        <w:szCs w:val="20"/>
                        <w14:textFill>
                          <w14:solidFill>
                            <w14:srgbClr w14:val="000000">
                              <w14:alpha w14:val="50000"/>
                            </w14:srgbClr>
                          </w14:solidFill>
                        </w14:textFill>
                      </w:rPr>
                      <w:t>Confidential and Proprietary Information of The Walt Disney Company or its affiliates.</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5CB69C" w14:textId="77777777" w:rsidR="003A0D66" w:rsidRDefault="003A0D66">
    <w:pPr>
      <w:pStyle w:val="Header"/>
    </w:pPr>
    <w:r>
      <w:rPr>
        <w:noProof/>
      </w:rPr>
      <mc:AlternateContent>
        <mc:Choice Requires="wps">
          <w:drawing>
            <wp:anchor distT="0" distB="0" distL="114300" distR="114300" simplePos="0" relativeHeight="251662336" behindDoc="1" locked="0" layoutInCell="1" allowOverlap="1" wp14:anchorId="4DC345D9" wp14:editId="575B73B7">
              <wp:simplePos x="635" y="635"/>
              <wp:positionH relativeFrom="margin">
                <wp:align>center</wp:align>
              </wp:positionH>
              <wp:positionV relativeFrom="margin">
                <wp:align>center</wp:align>
              </wp:positionV>
              <wp:extent cx="4394200" cy="154940"/>
              <wp:effectExtent l="0" t="1536700" r="0" b="1534160"/>
              <wp:wrapNone/>
              <wp:docPr id="245993004" name="Text Box 4" descr="Confidential and Proprietary Information of The Walt Disney Company or its affiliates.">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4394200" cy="154940"/>
                      </a:xfrm>
                      <a:prstGeom prst="rect">
                        <a:avLst/>
                      </a:prstGeom>
                      <a:noFill/>
                      <a:ln>
                        <a:noFill/>
                      </a:ln>
                    </wps:spPr>
                    <wps:txbx>
                      <w:txbxContent>
                        <w:p w14:paraId="6BA6669D" w14:textId="77777777" w:rsidR="003A0D66" w:rsidRPr="004208D7" w:rsidRDefault="003A0D66" w:rsidP="004208D7">
                          <w:pPr>
                            <w:rPr>
                              <w:rFonts w:ascii="Calibri" w:eastAsia="Calibri" w:hAnsi="Calibri" w:cs="Calibri"/>
                              <w:noProof/>
                              <w:color w:val="000000"/>
                              <w:sz w:val="20"/>
                              <w:szCs w:val="20"/>
                              <w14:textFill>
                                <w14:solidFill>
                                  <w14:srgbClr w14:val="000000">
                                    <w14:alpha w14:val="50000"/>
                                  </w14:srgbClr>
                                </w14:solidFill>
                              </w14:textFill>
                            </w:rPr>
                          </w:pPr>
                          <w:r w:rsidRPr="004208D7">
                            <w:rPr>
                              <w:rFonts w:ascii="Calibri" w:eastAsia="Calibri" w:hAnsi="Calibri" w:cs="Calibri"/>
                              <w:noProof/>
                              <w:color w:val="000000"/>
                              <w:sz w:val="20"/>
                              <w:szCs w:val="20"/>
                              <w14:textFill>
                                <w14:solidFill>
                                  <w14:srgbClr w14:val="000000">
                                    <w14:alpha w14:val="50000"/>
                                  </w14:srgbClr>
                                </w14:solidFill>
                              </w14:textFill>
                            </w:rPr>
                            <w:t>Confidential and Proprietary Information of The Walt Disney Company or its affiliates.</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392CA273">
            <v:shapetype id="_x0000_t202" coordsize="21600,21600" o:spt="202" path="m,l,21600r21600,l21600,xe" w14:anchorId="4DC345D9">
              <v:stroke joinstyle="miter"/>
              <v:path gradientshapeok="t" o:connecttype="rect"/>
            </v:shapetype>
            <v:shape id="Text Box 4" style="position:absolute;margin-left:0;margin-top:0;width:346pt;height:12.2pt;rotation:-45;z-index:-251654144;visibility:visible;mso-wrap-style:none;mso-wrap-distance-left:9pt;mso-wrap-distance-top:0;mso-wrap-distance-right:9pt;mso-wrap-distance-bottom:0;mso-position-horizontal:center;mso-position-horizontal-relative:margin;mso-position-vertical:center;mso-position-vertical-relative:margin;v-text-anchor:top" alt="Confidential and Proprietary Information of The Walt Disney Company or its affiliates." o:spid="_x0000_s1030"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">
              <v:textbox style="mso-fit-shape-to-text:t" inset="0,0,0,0">
                <w:txbxContent>
                  <w:p w:rsidRPr="004208D7" w:rsidR="003A0D66" w:rsidP="004208D7" w:rsidRDefault="003A0D66" w14:paraId="382423AF" w14:textId="77777777">
                    <w:pPr>
                      <w:rPr>
                        <w:rFonts w:ascii="Calibri" w:hAnsi="Calibri" w:eastAsia="Calibri" w:cs="Calibri"/>
                        <w:noProof/>
                        <w:color w:val="000000"/>
                        <w:sz w:val="20"/>
                        <w:szCs w:val="20"/>
                        <w14:textFill>
                          <w14:solidFill>
                            <w14:srgbClr w14:val="000000">
                              <w14:alpha w14:val="50000"/>
                            </w14:srgbClr>
                          </w14:solidFill>
                        </w14:textFill>
                      </w:rPr>
                    </w:pPr>
                    <w:r w:rsidRPr="004208D7">
                      <w:rPr>
                        <w:rFonts w:ascii="Calibri" w:hAnsi="Calibri" w:eastAsia="Calibri" w:cs="Calibri"/>
                        <w:noProof/>
                        <w:color w:val="000000"/>
                        <w:sz w:val="20"/>
                        <w:szCs w:val="20"/>
                        <w14:textFill>
                          <w14:solidFill>
                            <w14:srgbClr w14:val="000000">
                              <w14:alpha w14:val="50000"/>
                            </w14:srgbClr>
                          </w14:solidFill>
                        </w14:textFill>
                      </w:rPr>
                      <w:t>Confidential and Proprietary Information of The Walt Disney Company or its affiliates.</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564D5"/>
    <w:multiLevelType w:val="multilevel"/>
    <w:tmpl w:val="3A4E2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9036D2"/>
    <w:multiLevelType w:val="multilevel"/>
    <w:tmpl w:val="AFD8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DF10FF"/>
    <w:multiLevelType w:val="multilevel"/>
    <w:tmpl w:val="6C34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B962FD"/>
    <w:multiLevelType w:val="multilevel"/>
    <w:tmpl w:val="9376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832652"/>
    <w:multiLevelType w:val="multilevel"/>
    <w:tmpl w:val="B1FE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6C5916"/>
    <w:multiLevelType w:val="multilevel"/>
    <w:tmpl w:val="D5084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4F50CC"/>
    <w:multiLevelType w:val="multilevel"/>
    <w:tmpl w:val="C53E5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5171DA"/>
    <w:multiLevelType w:val="multilevel"/>
    <w:tmpl w:val="153A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C966E7"/>
    <w:multiLevelType w:val="multilevel"/>
    <w:tmpl w:val="E0DCE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A307AD"/>
    <w:multiLevelType w:val="multilevel"/>
    <w:tmpl w:val="75CA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202FB6"/>
    <w:multiLevelType w:val="multilevel"/>
    <w:tmpl w:val="2DD8F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0505E3"/>
    <w:multiLevelType w:val="multilevel"/>
    <w:tmpl w:val="2536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4930BD"/>
    <w:multiLevelType w:val="multilevel"/>
    <w:tmpl w:val="1234B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F1D0AE4"/>
    <w:multiLevelType w:val="multilevel"/>
    <w:tmpl w:val="0A0E0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F4E6195"/>
    <w:multiLevelType w:val="multilevel"/>
    <w:tmpl w:val="B112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DC2FEE"/>
    <w:multiLevelType w:val="multilevel"/>
    <w:tmpl w:val="EFC4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09C70E8"/>
    <w:multiLevelType w:val="hybridMultilevel"/>
    <w:tmpl w:val="6A3A9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EE0555"/>
    <w:multiLevelType w:val="multilevel"/>
    <w:tmpl w:val="6E16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23EAD30"/>
    <w:multiLevelType w:val="hybridMultilevel"/>
    <w:tmpl w:val="72E8B578"/>
    <w:lvl w:ilvl="0" w:tplc="4F4C6D42">
      <w:start w:val="1"/>
      <w:numFmt w:val="bullet"/>
      <w:lvlText w:val=""/>
      <w:lvlJc w:val="left"/>
      <w:pPr>
        <w:ind w:left="720" w:hanging="360"/>
      </w:pPr>
      <w:rPr>
        <w:rFonts w:ascii="Symbol" w:hAnsi="Symbol" w:hint="default"/>
      </w:rPr>
    </w:lvl>
    <w:lvl w:ilvl="1" w:tplc="1584D110">
      <w:start w:val="1"/>
      <w:numFmt w:val="bullet"/>
      <w:lvlText w:val="o"/>
      <w:lvlJc w:val="left"/>
      <w:pPr>
        <w:ind w:left="1440" w:hanging="360"/>
      </w:pPr>
      <w:rPr>
        <w:rFonts w:ascii="Courier New" w:hAnsi="Courier New" w:hint="default"/>
      </w:rPr>
    </w:lvl>
    <w:lvl w:ilvl="2" w:tplc="EE502E52">
      <w:start w:val="1"/>
      <w:numFmt w:val="bullet"/>
      <w:lvlText w:val=""/>
      <w:lvlJc w:val="left"/>
      <w:pPr>
        <w:ind w:left="2160" w:hanging="360"/>
      </w:pPr>
      <w:rPr>
        <w:rFonts w:ascii="Wingdings" w:hAnsi="Wingdings" w:hint="default"/>
      </w:rPr>
    </w:lvl>
    <w:lvl w:ilvl="3" w:tplc="8660A224">
      <w:start w:val="1"/>
      <w:numFmt w:val="bullet"/>
      <w:lvlText w:val=""/>
      <w:lvlJc w:val="left"/>
      <w:pPr>
        <w:ind w:left="2880" w:hanging="360"/>
      </w:pPr>
      <w:rPr>
        <w:rFonts w:ascii="Symbol" w:hAnsi="Symbol" w:hint="default"/>
      </w:rPr>
    </w:lvl>
    <w:lvl w:ilvl="4" w:tplc="CA32846C">
      <w:start w:val="1"/>
      <w:numFmt w:val="bullet"/>
      <w:lvlText w:val="o"/>
      <w:lvlJc w:val="left"/>
      <w:pPr>
        <w:ind w:left="3600" w:hanging="360"/>
      </w:pPr>
      <w:rPr>
        <w:rFonts w:ascii="Courier New" w:hAnsi="Courier New" w:hint="default"/>
      </w:rPr>
    </w:lvl>
    <w:lvl w:ilvl="5" w:tplc="C130C718">
      <w:start w:val="1"/>
      <w:numFmt w:val="bullet"/>
      <w:lvlText w:val=""/>
      <w:lvlJc w:val="left"/>
      <w:pPr>
        <w:ind w:left="4320" w:hanging="360"/>
      </w:pPr>
      <w:rPr>
        <w:rFonts w:ascii="Wingdings" w:hAnsi="Wingdings" w:hint="default"/>
      </w:rPr>
    </w:lvl>
    <w:lvl w:ilvl="6" w:tplc="9CFE2E70">
      <w:start w:val="1"/>
      <w:numFmt w:val="bullet"/>
      <w:lvlText w:val=""/>
      <w:lvlJc w:val="left"/>
      <w:pPr>
        <w:ind w:left="5040" w:hanging="360"/>
      </w:pPr>
      <w:rPr>
        <w:rFonts w:ascii="Symbol" w:hAnsi="Symbol" w:hint="default"/>
      </w:rPr>
    </w:lvl>
    <w:lvl w:ilvl="7" w:tplc="F22E7094">
      <w:start w:val="1"/>
      <w:numFmt w:val="bullet"/>
      <w:lvlText w:val="o"/>
      <w:lvlJc w:val="left"/>
      <w:pPr>
        <w:ind w:left="5760" w:hanging="360"/>
      </w:pPr>
      <w:rPr>
        <w:rFonts w:ascii="Courier New" w:hAnsi="Courier New" w:hint="default"/>
      </w:rPr>
    </w:lvl>
    <w:lvl w:ilvl="8" w:tplc="65C0E7A4">
      <w:start w:val="1"/>
      <w:numFmt w:val="bullet"/>
      <w:lvlText w:val=""/>
      <w:lvlJc w:val="left"/>
      <w:pPr>
        <w:ind w:left="6480" w:hanging="360"/>
      </w:pPr>
      <w:rPr>
        <w:rFonts w:ascii="Wingdings" w:hAnsi="Wingdings" w:hint="default"/>
      </w:rPr>
    </w:lvl>
  </w:abstractNum>
  <w:abstractNum w:abstractNumId="19" w15:restartNumberingAfterBreak="0">
    <w:nsid w:val="12D9550A"/>
    <w:multiLevelType w:val="multilevel"/>
    <w:tmpl w:val="4A9CB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2DD5A52"/>
    <w:multiLevelType w:val="multilevel"/>
    <w:tmpl w:val="AAC2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30F5A58"/>
    <w:multiLevelType w:val="multilevel"/>
    <w:tmpl w:val="584C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6EE4F8C"/>
    <w:multiLevelType w:val="multilevel"/>
    <w:tmpl w:val="D3A2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8687A48"/>
    <w:multiLevelType w:val="multilevel"/>
    <w:tmpl w:val="B918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8EC54D4"/>
    <w:multiLevelType w:val="multilevel"/>
    <w:tmpl w:val="FCCA7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94D5D6F"/>
    <w:multiLevelType w:val="multilevel"/>
    <w:tmpl w:val="5CA8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9755489"/>
    <w:multiLevelType w:val="multilevel"/>
    <w:tmpl w:val="B5FAB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A5859DC"/>
    <w:multiLevelType w:val="multilevel"/>
    <w:tmpl w:val="178A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B4B536C"/>
    <w:multiLevelType w:val="multilevel"/>
    <w:tmpl w:val="5CAA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B721BC1"/>
    <w:multiLevelType w:val="multilevel"/>
    <w:tmpl w:val="E0140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DEB7F05"/>
    <w:multiLevelType w:val="multilevel"/>
    <w:tmpl w:val="4FA4D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1C95427"/>
    <w:multiLevelType w:val="multilevel"/>
    <w:tmpl w:val="63C6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26119BF"/>
    <w:multiLevelType w:val="multilevel"/>
    <w:tmpl w:val="C31C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4411493"/>
    <w:multiLevelType w:val="multilevel"/>
    <w:tmpl w:val="EF40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5EA4093"/>
    <w:multiLevelType w:val="multilevel"/>
    <w:tmpl w:val="15B63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5FB528A"/>
    <w:multiLevelType w:val="hybridMultilevel"/>
    <w:tmpl w:val="74742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6401678"/>
    <w:multiLevelType w:val="multilevel"/>
    <w:tmpl w:val="663E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7D7250C"/>
    <w:multiLevelType w:val="hybridMultilevel"/>
    <w:tmpl w:val="FB42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85749A0"/>
    <w:multiLevelType w:val="multilevel"/>
    <w:tmpl w:val="68586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D490B9A"/>
    <w:multiLevelType w:val="multilevel"/>
    <w:tmpl w:val="78BA1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F2146CD"/>
    <w:multiLevelType w:val="multilevel"/>
    <w:tmpl w:val="B418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153751D"/>
    <w:multiLevelType w:val="multilevel"/>
    <w:tmpl w:val="494A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3C54628"/>
    <w:multiLevelType w:val="multilevel"/>
    <w:tmpl w:val="83D2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3F86AD1"/>
    <w:multiLevelType w:val="multilevel"/>
    <w:tmpl w:val="2F203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41A0A55"/>
    <w:multiLevelType w:val="multilevel"/>
    <w:tmpl w:val="17D8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5971076"/>
    <w:multiLevelType w:val="multilevel"/>
    <w:tmpl w:val="567C6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7F02138"/>
    <w:multiLevelType w:val="multilevel"/>
    <w:tmpl w:val="28A8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85556B4"/>
    <w:multiLevelType w:val="multilevel"/>
    <w:tmpl w:val="0BB4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88803CF"/>
    <w:multiLevelType w:val="multilevel"/>
    <w:tmpl w:val="75CC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B990EC5"/>
    <w:multiLevelType w:val="multilevel"/>
    <w:tmpl w:val="ADE0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BB42011"/>
    <w:multiLevelType w:val="multilevel"/>
    <w:tmpl w:val="B64A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BDF249E"/>
    <w:multiLevelType w:val="multilevel"/>
    <w:tmpl w:val="E18A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E783DF4"/>
    <w:multiLevelType w:val="multilevel"/>
    <w:tmpl w:val="044C2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F560582"/>
    <w:multiLevelType w:val="multilevel"/>
    <w:tmpl w:val="0A141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2AE410E"/>
    <w:multiLevelType w:val="multilevel"/>
    <w:tmpl w:val="130E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2EF02D2"/>
    <w:multiLevelType w:val="multilevel"/>
    <w:tmpl w:val="E888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56E56F5"/>
    <w:multiLevelType w:val="multilevel"/>
    <w:tmpl w:val="9D4A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61423C0"/>
    <w:multiLevelType w:val="multilevel"/>
    <w:tmpl w:val="83D64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70B4374"/>
    <w:multiLevelType w:val="multilevel"/>
    <w:tmpl w:val="F1C0D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C0C2456"/>
    <w:multiLevelType w:val="multilevel"/>
    <w:tmpl w:val="6AF2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C3C6319"/>
    <w:multiLevelType w:val="multilevel"/>
    <w:tmpl w:val="E7B48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D917442"/>
    <w:multiLevelType w:val="multilevel"/>
    <w:tmpl w:val="CABC1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E792E72"/>
    <w:multiLevelType w:val="multilevel"/>
    <w:tmpl w:val="FBDA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2CA4CD8"/>
    <w:multiLevelType w:val="multilevel"/>
    <w:tmpl w:val="8B6C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2DB5431"/>
    <w:multiLevelType w:val="multilevel"/>
    <w:tmpl w:val="3AA4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3E25F10"/>
    <w:multiLevelType w:val="multilevel"/>
    <w:tmpl w:val="6B5C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3FE731D"/>
    <w:multiLevelType w:val="multilevel"/>
    <w:tmpl w:val="D4E84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5E50D1D"/>
    <w:multiLevelType w:val="multilevel"/>
    <w:tmpl w:val="704E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6803F39"/>
    <w:multiLevelType w:val="multilevel"/>
    <w:tmpl w:val="4B2C2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76D4A7C"/>
    <w:multiLevelType w:val="multilevel"/>
    <w:tmpl w:val="9B5A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967008A"/>
    <w:multiLevelType w:val="multilevel"/>
    <w:tmpl w:val="BE3E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9F7141E"/>
    <w:multiLevelType w:val="multilevel"/>
    <w:tmpl w:val="CB90F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A8B4D8B"/>
    <w:multiLevelType w:val="multilevel"/>
    <w:tmpl w:val="108E5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B115E8E"/>
    <w:multiLevelType w:val="multilevel"/>
    <w:tmpl w:val="64A4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B522706"/>
    <w:multiLevelType w:val="multilevel"/>
    <w:tmpl w:val="A6DCB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B5D47D6"/>
    <w:multiLevelType w:val="multilevel"/>
    <w:tmpl w:val="3E84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B632535"/>
    <w:multiLevelType w:val="multilevel"/>
    <w:tmpl w:val="150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B6E55C9"/>
    <w:multiLevelType w:val="multilevel"/>
    <w:tmpl w:val="74542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D1D6CC9"/>
    <w:multiLevelType w:val="hybridMultilevel"/>
    <w:tmpl w:val="74FC7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F4D8526"/>
    <w:multiLevelType w:val="hybridMultilevel"/>
    <w:tmpl w:val="00028CD2"/>
    <w:lvl w:ilvl="0" w:tplc="F2765334">
      <w:start w:val="1"/>
      <w:numFmt w:val="bullet"/>
      <w:lvlText w:val=""/>
      <w:lvlJc w:val="left"/>
      <w:pPr>
        <w:ind w:left="720" w:hanging="360"/>
      </w:pPr>
      <w:rPr>
        <w:rFonts w:ascii="Symbol" w:hAnsi="Symbol" w:hint="default"/>
      </w:rPr>
    </w:lvl>
    <w:lvl w:ilvl="1" w:tplc="4198BE00">
      <w:start w:val="1"/>
      <w:numFmt w:val="bullet"/>
      <w:lvlText w:val="o"/>
      <w:lvlJc w:val="left"/>
      <w:pPr>
        <w:ind w:left="1440" w:hanging="360"/>
      </w:pPr>
      <w:rPr>
        <w:rFonts w:ascii="Courier New" w:hAnsi="Courier New" w:hint="default"/>
      </w:rPr>
    </w:lvl>
    <w:lvl w:ilvl="2" w:tplc="AD24B36A">
      <w:start w:val="1"/>
      <w:numFmt w:val="bullet"/>
      <w:lvlText w:val=""/>
      <w:lvlJc w:val="left"/>
      <w:pPr>
        <w:ind w:left="2160" w:hanging="360"/>
      </w:pPr>
      <w:rPr>
        <w:rFonts w:ascii="Wingdings" w:hAnsi="Wingdings" w:hint="default"/>
      </w:rPr>
    </w:lvl>
    <w:lvl w:ilvl="3" w:tplc="80944B76">
      <w:start w:val="1"/>
      <w:numFmt w:val="bullet"/>
      <w:lvlText w:val=""/>
      <w:lvlJc w:val="left"/>
      <w:pPr>
        <w:ind w:left="2880" w:hanging="360"/>
      </w:pPr>
      <w:rPr>
        <w:rFonts w:ascii="Symbol" w:hAnsi="Symbol" w:hint="default"/>
      </w:rPr>
    </w:lvl>
    <w:lvl w:ilvl="4" w:tplc="48AEBB44">
      <w:start w:val="1"/>
      <w:numFmt w:val="bullet"/>
      <w:lvlText w:val="o"/>
      <w:lvlJc w:val="left"/>
      <w:pPr>
        <w:ind w:left="3600" w:hanging="360"/>
      </w:pPr>
      <w:rPr>
        <w:rFonts w:ascii="Courier New" w:hAnsi="Courier New" w:hint="default"/>
      </w:rPr>
    </w:lvl>
    <w:lvl w:ilvl="5" w:tplc="C8A87530">
      <w:start w:val="1"/>
      <w:numFmt w:val="bullet"/>
      <w:lvlText w:val=""/>
      <w:lvlJc w:val="left"/>
      <w:pPr>
        <w:ind w:left="4320" w:hanging="360"/>
      </w:pPr>
      <w:rPr>
        <w:rFonts w:ascii="Wingdings" w:hAnsi="Wingdings" w:hint="default"/>
      </w:rPr>
    </w:lvl>
    <w:lvl w:ilvl="6" w:tplc="3E74518A">
      <w:start w:val="1"/>
      <w:numFmt w:val="bullet"/>
      <w:lvlText w:val=""/>
      <w:lvlJc w:val="left"/>
      <w:pPr>
        <w:ind w:left="5040" w:hanging="360"/>
      </w:pPr>
      <w:rPr>
        <w:rFonts w:ascii="Symbol" w:hAnsi="Symbol" w:hint="default"/>
      </w:rPr>
    </w:lvl>
    <w:lvl w:ilvl="7" w:tplc="AC6638AA">
      <w:start w:val="1"/>
      <w:numFmt w:val="bullet"/>
      <w:lvlText w:val="o"/>
      <w:lvlJc w:val="left"/>
      <w:pPr>
        <w:ind w:left="5760" w:hanging="360"/>
      </w:pPr>
      <w:rPr>
        <w:rFonts w:ascii="Courier New" w:hAnsi="Courier New" w:hint="default"/>
      </w:rPr>
    </w:lvl>
    <w:lvl w:ilvl="8" w:tplc="48488A42">
      <w:start w:val="1"/>
      <w:numFmt w:val="bullet"/>
      <w:lvlText w:val=""/>
      <w:lvlJc w:val="left"/>
      <w:pPr>
        <w:ind w:left="6480" w:hanging="360"/>
      </w:pPr>
      <w:rPr>
        <w:rFonts w:ascii="Wingdings" w:hAnsi="Wingdings" w:hint="default"/>
      </w:rPr>
    </w:lvl>
  </w:abstractNum>
  <w:abstractNum w:abstractNumId="80" w15:restartNumberingAfterBreak="0">
    <w:nsid w:val="60E445E7"/>
    <w:multiLevelType w:val="multilevel"/>
    <w:tmpl w:val="EB82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32F5650"/>
    <w:multiLevelType w:val="multilevel"/>
    <w:tmpl w:val="FD7AE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63FB65D2"/>
    <w:multiLevelType w:val="multilevel"/>
    <w:tmpl w:val="E8E8A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44B5093"/>
    <w:multiLevelType w:val="multilevel"/>
    <w:tmpl w:val="B33C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6D37E8E"/>
    <w:multiLevelType w:val="multilevel"/>
    <w:tmpl w:val="C7FCA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75E474B"/>
    <w:multiLevelType w:val="multilevel"/>
    <w:tmpl w:val="73726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68780159"/>
    <w:multiLevelType w:val="multilevel"/>
    <w:tmpl w:val="D920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9250989"/>
    <w:multiLevelType w:val="multilevel"/>
    <w:tmpl w:val="E5B0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B4C04EF"/>
    <w:multiLevelType w:val="multilevel"/>
    <w:tmpl w:val="DA708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C651FC4"/>
    <w:multiLevelType w:val="multilevel"/>
    <w:tmpl w:val="B082D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E296766"/>
    <w:multiLevelType w:val="multilevel"/>
    <w:tmpl w:val="01684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E673CCB"/>
    <w:multiLevelType w:val="multilevel"/>
    <w:tmpl w:val="D820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ED22AB3"/>
    <w:multiLevelType w:val="multilevel"/>
    <w:tmpl w:val="B8CC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05E233D"/>
    <w:multiLevelType w:val="multilevel"/>
    <w:tmpl w:val="47B0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1040567"/>
    <w:multiLevelType w:val="multilevel"/>
    <w:tmpl w:val="F66C3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115DD51"/>
    <w:multiLevelType w:val="hybridMultilevel"/>
    <w:tmpl w:val="FDE0423E"/>
    <w:lvl w:ilvl="0" w:tplc="9CF61D12">
      <w:start w:val="1"/>
      <w:numFmt w:val="bullet"/>
      <w:lvlText w:val="·"/>
      <w:lvlJc w:val="left"/>
      <w:pPr>
        <w:ind w:left="720" w:hanging="360"/>
      </w:pPr>
      <w:rPr>
        <w:rFonts w:ascii="Calibri, sans-serif" w:hAnsi="Calibri, sans-serif" w:hint="default"/>
      </w:rPr>
    </w:lvl>
    <w:lvl w:ilvl="1" w:tplc="856AC14C">
      <w:start w:val="1"/>
      <w:numFmt w:val="bullet"/>
      <w:lvlText w:val="o"/>
      <w:lvlJc w:val="left"/>
      <w:pPr>
        <w:ind w:left="1440" w:hanging="360"/>
      </w:pPr>
      <w:rPr>
        <w:rFonts w:ascii="Courier New" w:hAnsi="Courier New" w:hint="default"/>
      </w:rPr>
    </w:lvl>
    <w:lvl w:ilvl="2" w:tplc="21D08590">
      <w:start w:val="1"/>
      <w:numFmt w:val="bullet"/>
      <w:lvlText w:val=""/>
      <w:lvlJc w:val="left"/>
      <w:pPr>
        <w:ind w:left="2160" w:hanging="360"/>
      </w:pPr>
      <w:rPr>
        <w:rFonts w:ascii="Wingdings" w:hAnsi="Wingdings" w:hint="default"/>
      </w:rPr>
    </w:lvl>
    <w:lvl w:ilvl="3" w:tplc="6D583204">
      <w:start w:val="1"/>
      <w:numFmt w:val="bullet"/>
      <w:lvlText w:val=""/>
      <w:lvlJc w:val="left"/>
      <w:pPr>
        <w:ind w:left="2880" w:hanging="360"/>
      </w:pPr>
      <w:rPr>
        <w:rFonts w:ascii="Symbol" w:hAnsi="Symbol" w:hint="default"/>
      </w:rPr>
    </w:lvl>
    <w:lvl w:ilvl="4" w:tplc="2F8EBB76">
      <w:start w:val="1"/>
      <w:numFmt w:val="bullet"/>
      <w:lvlText w:val="o"/>
      <w:lvlJc w:val="left"/>
      <w:pPr>
        <w:ind w:left="3600" w:hanging="360"/>
      </w:pPr>
      <w:rPr>
        <w:rFonts w:ascii="Courier New" w:hAnsi="Courier New" w:hint="default"/>
      </w:rPr>
    </w:lvl>
    <w:lvl w:ilvl="5" w:tplc="26202174">
      <w:start w:val="1"/>
      <w:numFmt w:val="bullet"/>
      <w:lvlText w:val=""/>
      <w:lvlJc w:val="left"/>
      <w:pPr>
        <w:ind w:left="4320" w:hanging="360"/>
      </w:pPr>
      <w:rPr>
        <w:rFonts w:ascii="Wingdings" w:hAnsi="Wingdings" w:hint="default"/>
      </w:rPr>
    </w:lvl>
    <w:lvl w:ilvl="6" w:tplc="B8588F7A">
      <w:start w:val="1"/>
      <w:numFmt w:val="bullet"/>
      <w:lvlText w:val=""/>
      <w:lvlJc w:val="left"/>
      <w:pPr>
        <w:ind w:left="5040" w:hanging="360"/>
      </w:pPr>
      <w:rPr>
        <w:rFonts w:ascii="Symbol" w:hAnsi="Symbol" w:hint="default"/>
      </w:rPr>
    </w:lvl>
    <w:lvl w:ilvl="7" w:tplc="B54801B4">
      <w:start w:val="1"/>
      <w:numFmt w:val="bullet"/>
      <w:lvlText w:val="o"/>
      <w:lvlJc w:val="left"/>
      <w:pPr>
        <w:ind w:left="5760" w:hanging="360"/>
      </w:pPr>
      <w:rPr>
        <w:rFonts w:ascii="Courier New" w:hAnsi="Courier New" w:hint="default"/>
      </w:rPr>
    </w:lvl>
    <w:lvl w:ilvl="8" w:tplc="D2E42AF4">
      <w:start w:val="1"/>
      <w:numFmt w:val="bullet"/>
      <w:lvlText w:val=""/>
      <w:lvlJc w:val="left"/>
      <w:pPr>
        <w:ind w:left="6480" w:hanging="360"/>
      </w:pPr>
      <w:rPr>
        <w:rFonts w:ascii="Wingdings" w:hAnsi="Wingdings" w:hint="default"/>
      </w:rPr>
    </w:lvl>
  </w:abstractNum>
  <w:abstractNum w:abstractNumId="96" w15:restartNumberingAfterBreak="0">
    <w:nsid w:val="74E673EF"/>
    <w:multiLevelType w:val="multilevel"/>
    <w:tmpl w:val="AE32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5551039"/>
    <w:multiLevelType w:val="multilevel"/>
    <w:tmpl w:val="01E0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77AF3EBF"/>
    <w:multiLevelType w:val="multilevel"/>
    <w:tmpl w:val="B4B64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8692839"/>
    <w:multiLevelType w:val="multilevel"/>
    <w:tmpl w:val="8CD4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78830563"/>
    <w:multiLevelType w:val="multilevel"/>
    <w:tmpl w:val="90F4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7898272B"/>
    <w:multiLevelType w:val="multilevel"/>
    <w:tmpl w:val="AD52C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9B4513A"/>
    <w:multiLevelType w:val="multilevel"/>
    <w:tmpl w:val="C1822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7A0862CF"/>
    <w:multiLevelType w:val="multilevel"/>
    <w:tmpl w:val="CC4E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7A1306D8"/>
    <w:multiLevelType w:val="multilevel"/>
    <w:tmpl w:val="6514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BA710CE"/>
    <w:multiLevelType w:val="multilevel"/>
    <w:tmpl w:val="BA94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E41631E"/>
    <w:multiLevelType w:val="multilevel"/>
    <w:tmpl w:val="7894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9053118">
    <w:abstractNumId w:val="18"/>
  </w:num>
  <w:num w:numId="2" w16cid:durableId="1936859501">
    <w:abstractNumId w:val="95"/>
  </w:num>
  <w:num w:numId="3" w16cid:durableId="1797092366">
    <w:abstractNumId w:val="79"/>
  </w:num>
  <w:num w:numId="4" w16cid:durableId="16851967">
    <w:abstractNumId w:val="37"/>
  </w:num>
  <w:num w:numId="5" w16cid:durableId="1090395527">
    <w:abstractNumId w:val="34"/>
  </w:num>
  <w:num w:numId="6" w16cid:durableId="131800332">
    <w:abstractNumId w:val="5"/>
  </w:num>
  <w:num w:numId="7" w16cid:durableId="1262295074">
    <w:abstractNumId w:val="29"/>
  </w:num>
  <w:num w:numId="8" w16cid:durableId="837312756">
    <w:abstractNumId w:val="14"/>
  </w:num>
  <w:num w:numId="9" w16cid:durableId="436216393">
    <w:abstractNumId w:val="40"/>
  </w:num>
  <w:num w:numId="10" w16cid:durableId="1784886079">
    <w:abstractNumId w:val="12"/>
  </w:num>
  <w:num w:numId="11" w16cid:durableId="191656250">
    <w:abstractNumId w:val="36"/>
  </w:num>
  <w:num w:numId="12" w16cid:durableId="1390421222">
    <w:abstractNumId w:val="25"/>
  </w:num>
  <w:num w:numId="13" w16cid:durableId="1325671559">
    <w:abstractNumId w:val="51"/>
  </w:num>
  <w:num w:numId="14" w16cid:durableId="840125658">
    <w:abstractNumId w:val="28"/>
  </w:num>
  <w:num w:numId="15" w16cid:durableId="1024405148">
    <w:abstractNumId w:val="103"/>
  </w:num>
  <w:num w:numId="16" w16cid:durableId="2091804267">
    <w:abstractNumId w:val="71"/>
  </w:num>
  <w:num w:numId="17" w16cid:durableId="232278471">
    <w:abstractNumId w:val="83"/>
  </w:num>
  <w:num w:numId="18" w16cid:durableId="1456633533">
    <w:abstractNumId w:val="17"/>
  </w:num>
  <w:num w:numId="19" w16cid:durableId="1447458596">
    <w:abstractNumId w:val="106"/>
  </w:num>
  <w:num w:numId="20" w16cid:durableId="1376395993">
    <w:abstractNumId w:val="88"/>
  </w:num>
  <w:num w:numId="21" w16cid:durableId="2115859645">
    <w:abstractNumId w:val="19"/>
  </w:num>
  <w:num w:numId="22" w16cid:durableId="1779787588">
    <w:abstractNumId w:val="46"/>
  </w:num>
  <w:num w:numId="23" w16cid:durableId="1105150638">
    <w:abstractNumId w:val="99"/>
  </w:num>
  <w:num w:numId="24" w16cid:durableId="1593123507">
    <w:abstractNumId w:val="68"/>
  </w:num>
  <w:num w:numId="25" w16cid:durableId="772284585">
    <w:abstractNumId w:val="91"/>
  </w:num>
  <w:num w:numId="26" w16cid:durableId="1128278104">
    <w:abstractNumId w:val="30"/>
  </w:num>
  <w:num w:numId="27" w16cid:durableId="1392078777">
    <w:abstractNumId w:val="98"/>
  </w:num>
  <w:num w:numId="28" w16cid:durableId="1496727291">
    <w:abstractNumId w:val="62"/>
  </w:num>
  <w:num w:numId="29" w16cid:durableId="1760514911">
    <w:abstractNumId w:val="80"/>
  </w:num>
  <w:num w:numId="30" w16cid:durableId="1272976588">
    <w:abstractNumId w:val="41"/>
  </w:num>
  <w:num w:numId="31" w16cid:durableId="1051345228">
    <w:abstractNumId w:val="11"/>
  </w:num>
  <w:num w:numId="32" w16cid:durableId="1822186550">
    <w:abstractNumId w:val="42"/>
  </w:num>
  <w:num w:numId="33" w16cid:durableId="1676804768">
    <w:abstractNumId w:val="72"/>
  </w:num>
  <w:num w:numId="34" w16cid:durableId="759260526">
    <w:abstractNumId w:val="90"/>
  </w:num>
  <w:num w:numId="35" w16cid:durableId="1501852102">
    <w:abstractNumId w:val="4"/>
  </w:num>
  <w:num w:numId="36" w16cid:durableId="1556283891">
    <w:abstractNumId w:val="15"/>
  </w:num>
  <w:num w:numId="37" w16cid:durableId="1112169973">
    <w:abstractNumId w:val="86"/>
  </w:num>
  <w:num w:numId="38" w16cid:durableId="1742869106">
    <w:abstractNumId w:val="77"/>
  </w:num>
  <w:num w:numId="39" w16cid:durableId="158233370">
    <w:abstractNumId w:val="56"/>
  </w:num>
  <w:num w:numId="40" w16cid:durableId="455760385">
    <w:abstractNumId w:val="101"/>
  </w:num>
  <w:num w:numId="41" w16cid:durableId="376659713">
    <w:abstractNumId w:val="33"/>
  </w:num>
  <w:num w:numId="42" w16cid:durableId="1548033831">
    <w:abstractNumId w:val="87"/>
  </w:num>
  <w:num w:numId="43" w16cid:durableId="276059960">
    <w:abstractNumId w:val="76"/>
  </w:num>
  <w:num w:numId="44" w16cid:durableId="1855731578">
    <w:abstractNumId w:val="47"/>
  </w:num>
  <w:num w:numId="45" w16cid:durableId="548882395">
    <w:abstractNumId w:val="13"/>
  </w:num>
  <w:num w:numId="46" w16cid:durableId="939264463">
    <w:abstractNumId w:val="61"/>
  </w:num>
  <w:num w:numId="47" w16cid:durableId="282275335">
    <w:abstractNumId w:val="104"/>
  </w:num>
  <w:num w:numId="48" w16cid:durableId="57174912">
    <w:abstractNumId w:val="3"/>
  </w:num>
  <w:num w:numId="49" w16cid:durableId="1133600368">
    <w:abstractNumId w:val="64"/>
  </w:num>
  <w:num w:numId="50" w16cid:durableId="203903821">
    <w:abstractNumId w:val="49"/>
  </w:num>
  <w:num w:numId="51" w16cid:durableId="368262674">
    <w:abstractNumId w:val="89"/>
  </w:num>
  <w:num w:numId="52" w16cid:durableId="929118779">
    <w:abstractNumId w:val="85"/>
  </w:num>
  <w:num w:numId="53" w16cid:durableId="946084440">
    <w:abstractNumId w:val="26"/>
  </w:num>
  <w:num w:numId="54" w16cid:durableId="74715900">
    <w:abstractNumId w:val="60"/>
  </w:num>
  <w:num w:numId="55" w16cid:durableId="1947616391">
    <w:abstractNumId w:val="96"/>
  </w:num>
  <w:num w:numId="56" w16cid:durableId="27414959">
    <w:abstractNumId w:val="38"/>
  </w:num>
  <w:num w:numId="57" w16cid:durableId="1305549611">
    <w:abstractNumId w:val="94"/>
  </w:num>
  <w:num w:numId="58" w16cid:durableId="606734242">
    <w:abstractNumId w:val="105"/>
  </w:num>
  <w:num w:numId="59" w16cid:durableId="1193614041">
    <w:abstractNumId w:val="10"/>
  </w:num>
  <w:num w:numId="60" w16cid:durableId="830029489">
    <w:abstractNumId w:val="39"/>
  </w:num>
  <w:num w:numId="61" w16cid:durableId="1806006122">
    <w:abstractNumId w:val="70"/>
  </w:num>
  <w:num w:numId="62" w16cid:durableId="976453045">
    <w:abstractNumId w:val="1"/>
  </w:num>
  <w:num w:numId="63" w16cid:durableId="1494295380">
    <w:abstractNumId w:val="67"/>
  </w:num>
  <w:num w:numId="64" w16cid:durableId="1749574605">
    <w:abstractNumId w:val="22"/>
  </w:num>
  <w:num w:numId="65" w16cid:durableId="451217023">
    <w:abstractNumId w:val="0"/>
  </w:num>
  <w:num w:numId="66" w16cid:durableId="1298948844">
    <w:abstractNumId w:val="66"/>
  </w:num>
  <w:num w:numId="67" w16cid:durableId="933131314">
    <w:abstractNumId w:val="63"/>
  </w:num>
  <w:num w:numId="68" w16cid:durableId="1473056577">
    <w:abstractNumId w:val="82"/>
  </w:num>
  <w:num w:numId="69" w16cid:durableId="85545513">
    <w:abstractNumId w:val="93"/>
  </w:num>
  <w:num w:numId="70" w16cid:durableId="471605186">
    <w:abstractNumId w:val="55"/>
  </w:num>
  <w:num w:numId="71" w16cid:durableId="370886064">
    <w:abstractNumId w:val="6"/>
  </w:num>
  <w:num w:numId="72" w16cid:durableId="623200435">
    <w:abstractNumId w:val="32"/>
  </w:num>
  <w:num w:numId="73" w16cid:durableId="1066949842">
    <w:abstractNumId w:val="57"/>
  </w:num>
  <w:num w:numId="74" w16cid:durableId="1234855347">
    <w:abstractNumId w:val="50"/>
  </w:num>
  <w:num w:numId="75" w16cid:durableId="2020231431">
    <w:abstractNumId w:val="69"/>
  </w:num>
  <w:num w:numId="76" w16cid:durableId="2045982470">
    <w:abstractNumId w:val="59"/>
  </w:num>
  <w:num w:numId="77" w16cid:durableId="2098362886">
    <w:abstractNumId w:val="23"/>
  </w:num>
  <w:num w:numId="78" w16cid:durableId="591932935">
    <w:abstractNumId w:val="9"/>
  </w:num>
  <w:num w:numId="79" w16cid:durableId="1349717498">
    <w:abstractNumId w:val="2"/>
  </w:num>
  <w:num w:numId="80" w16cid:durableId="462037823">
    <w:abstractNumId w:val="84"/>
  </w:num>
  <w:num w:numId="81" w16cid:durableId="1332292153">
    <w:abstractNumId w:val="92"/>
  </w:num>
  <w:num w:numId="82" w16cid:durableId="1582374368">
    <w:abstractNumId w:val="97"/>
  </w:num>
  <w:num w:numId="83" w16cid:durableId="1181312792">
    <w:abstractNumId w:val="52"/>
  </w:num>
  <w:num w:numId="84" w16cid:durableId="72364883">
    <w:abstractNumId w:val="75"/>
  </w:num>
  <w:num w:numId="85" w16cid:durableId="236789779">
    <w:abstractNumId w:val="58"/>
  </w:num>
  <w:num w:numId="86" w16cid:durableId="1645156964">
    <w:abstractNumId w:val="44"/>
  </w:num>
  <w:num w:numId="87" w16cid:durableId="994533268">
    <w:abstractNumId w:val="21"/>
  </w:num>
  <w:num w:numId="88" w16cid:durableId="1140685950">
    <w:abstractNumId w:val="8"/>
  </w:num>
  <w:num w:numId="89" w16cid:durableId="1210797402">
    <w:abstractNumId w:val="45"/>
  </w:num>
  <w:num w:numId="90" w16cid:durableId="338703551">
    <w:abstractNumId w:val="48"/>
  </w:num>
  <w:num w:numId="91" w16cid:durableId="1081218352">
    <w:abstractNumId w:val="53"/>
  </w:num>
  <w:num w:numId="92" w16cid:durableId="739523254">
    <w:abstractNumId w:val="20"/>
  </w:num>
  <w:num w:numId="93" w16cid:durableId="749040917">
    <w:abstractNumId w:val="27"/>
  </w:num>
  <w:num w:numId="94" w16cid:durableId="1795098022">
    <w:abstractNumId w:val="102"/>
  </w:num>
  <w:num w:numId="95" w16cid:durableId="1998992019">
    <w:abstractNumId w:val="74"/>
  </w:num>
  <w:num w:numId="96" w16cid:durableId="29956331">
    <w:abstractNumId w:val="100"/>
  </w:num>
  <w:num w:numId="97" w16cid:durableId="293565065">
    <w:abstractNumId w:val="24"/>
  </w:num>
  <w:num w:numId="98" w16cid:durableId="1352222459">
    <w:abstractNumId w:val="43"/>
  </w:num>
  <w:num w:numId="99" w16cid:durableId="1875265919">
    <w:abstractNumId w:val="73"/>
  </w:num>
  <w:num w:numId="100" w16cid:durableId="1157116049">
    <w:abstractNumId w:val="65"/>
  </w:num>
  <w:num w:numId="101" w16cid:durableId="740180756">
    <w:abstractNumId w:val="81"/>
  </w:num>
  <w:num w:numId="102" w16cid:durableId="2115514821">
    <w:abstractNumId w:val="31"/>
  </w:num>
  <w:num w:numId="103" w16cid:durableId="413816302">
    <w:abstractNumId w:val="7"/>
  </w:num>
  <w:num w:numId="104" w16cid:durableId="2108232744">
    <w:abstractNumId w:val="54"/>
  </w:num>
  <w:num w:numId="105" w16cid:durableId="2049910540">
    <w:abstractNumId w:val="35"/>
  </w:num>
  <w:num w:numId="106" w16cid:durableId="879584491">
    <w:abstractNumId w:val="78"/>
  </w:num>
  <w:num w:numId="107" w16cid:durableId="2132434653">
    <w:abstractNumId w:val="16"/>
  </w:num>
  <w:numIdMacAtCleanup w:val="10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76"/>
    <w:rsid w:val="00063F17"/>
    <w:rsid w:val="000E0F0D"/>
    <w:rsid w:val="001E2EAC"/>
    <w:rsid w:val="0021035F"/>
    <w:rsid w:val="00251847"/>
    <w:rsid w:val="00274667"/>
    <w:rsid w:val="003124A1"/>
    <w:rsid w:val="00380D61"/>
    <w:rsid w:val="003A0D66"/>
    <w:rsid w:val="003A7F96"/>
    <w:rsid w:val="003B779E"/>
    <w:rsid w:val="0055587D"/>
    <w:rsid w:val="00566431"/>
    <w:rsid w:val="00584E70"/>
    <w:rsid w:val="00637488"/>
    <w:rsid w:val="006C5791"/>
    <w:rsid w:val="00775EE7"/>
    <w:rsid w:val="00813CF6"/>
    <w:rsid w:val="008470DD"/>
    <w:rsid w:val="0089A52D"/>
    <w:rsid w:val="0092055C"/>
    <w:rsid w:val="009A474D"/>
    <w:rsid w:val="00A0088C"/>
    <w:rsid w:val="00A15C76"/>
    <w:rsid w:val="00BA08D3"/>
    <w:rsid w:val="00D32B1C"/>
    <w:rsid w:val="00DB40C9"/>
    <w:rsid w:val="00DD027B"/>
    <w:rsid w:val="00E14EBC"/>
    <w:rsid w:val="00EE3161"/>
    <w:rsid w:val="00F13DF2"/>
    <w:rsid w:val="00FF7F75"/>
    <w:rsid w:val="012A0290"/>
    <w:rsid w:val="012AEB65"/>
    <w:rsid w:val="0225DC09"/>
    <w:rsid w:val="0242F4A1"/>
    <w:rsid w:val="026C2ADC"/>
    <w:rsid w:val="02BBA9F7"/>
    <w:rsid w:val="0315778D"/>
    <w:rsid w:val="032013DE"/>
    <w:rsid w:val="034C7863"/>
    <w:rsid w:val="03764639"/>
    <w:rsid w:val="038BBD56"/>
    <w:rsid w:val="044AE460"/>
    <w:rsid w:val="04719C93"/>
    <w:rsid w:val="0486A185"/>
    <w:rsid w:val="04BCC1BF"/>
    <w:rsid w:val="04FA0512"/>
    <w:rsid w:val="04FC3C54"/>
    <w:rsid w:val="05028BB2"/>
    <w:rsid w:val="051F5FB6"/>
    <w:rsid w:val="0541B9B9"/>
    <w:rsid w:val="05745D77"/>
    <w:rsid w:val="05FEFCBE"/>
    <w:rsid w:val="06978423"/>
    <w:rsid w:val="06F81D13"/>
    <w:rsid w:val="071F6C1D"/>
    <w:rsid w:val="07CD0BF9"/>
    <w:rsid w:val="098149AD"/>
    <w:rsid w:val="09A95C3C"/>
    <w:rsid w:val="09C54053"/>
    <w:rsid w:val="09EC5345"/>
    <w:rsid w:val="0A20DF95"/>
    <w:rsid w:val="0ACE3EFF"/>
    <w:rsid w:val="0AF010A2"/>
    <w:rsid w:val="0B176BE4"/>
    <w:rsid w:val="0B3CF69F"/>
    <w:rsid w:val="0B494DF8"/>
    <w:rsid w:val="0B942DA1"/>
    <w:rsid w:val="0BB217FC"/>
    <w:rsid w:val="0D31F038"/>
    <w:rsid w:val="0E4BB267"/>
    <w:rsid w:val="0EB3F315"/>
    <w:rsid w:val="0F20C856"/>
    <w:rsid w:val="0F3A7EAE"/>
    <w:rsid w:val="0FB936F4"/>
    <w:rsid w:val="0FCFE41E"/>
    <w:rsid w:val="1034E73E"/>
    <w:rsid w:val="10BE0AEB"/>
    <w:rsid w:val="110767BC"/>
    <w:rsid w:val="11439975"/>
    <w:rsid w:val="1148BEB2"/>
    <w:rsid w:val="11C79D6C"/>
    <w:rsid w:val="11F33117"/>
    <w:rsid w:val="120DE31A"/>
    <w:rsid w:val="124785B0"/>
    <w:rsid w:val="126CC60B"/>
    <w:rsid w:val="129F9F97"/>
    <w:rsid w:val="12AA6CEB"/>
    <w:rsid w:val="13868D04"/>
    <w:rsid w:val="142C4906"/>
    <w:rsid w:val="1436C79C"/>
    <w:rsid w:val="14630AD4"/>
    <w:rsid w:val="1465650A"/>
    <w:rsid w:val="14F7A264"/>
    <w:rsid w:val="1551ED63"/>
    <w:rsid w:val="15526E7D"/>
    <w:rsid w:val="1560B31B"/>
    <w:rsid w:val="15AB6823"/>
    <w:rsid w:val="15B88256"/>
    <w:rsid w:val="1600FBCA"/>
    <w:rsid w:val="161CE91B"/>
    <w:rsid w:val="168F3CC9"/>
    <w:rsid w:val="169EFC4E"/>
    <w:rsid w:val="16FF223B"/>
    <w:rsid w:val="17033109"/>
    <w:rsid w:val="1737C2C9"/>
    <w:rsid w:val="17524E5F"/>
    <w:rsid w:val="17915901"/>
    <w:rsid w:val="1859E378"/>
    <w:rsid w:val="18DE568B"/>
    <w:rsid w:val="19454593"/>
    <w:rsid w:val="19C7570A"/>
    <w:rsid w:val="1A1C21C2"/>
    <w:rsid w:val="1A6E2A9A"/>
    <w:rsid w:val="1A99B613"/>
    <w:rsid w:val="1AA41318"/>
    <w:rsid w:val="1AC64377"/>
    <w:rsid w:val="1AEFC37F"/>
    <w:rsid w:val="1B111297"/>
    <w:rsid w:val="1B4A71A0"/>
    <w:rsid w:val="1B947EBD"/>
    <w:rsid w:val="1C6CD648"/>
    <w:rsid w:val="1C9B7525"/>
    <w:rsid w:val="1C9F7FAE"/>
    <w:rsid w:val="1CD0264D"/>
    <w:rsid w:val="1CF577AA"/>
    <w:rsid w:val="1D2EA620"/>
    <w:rsid w:val="1DD330EA"/>
    <w:rsid w:val="1E38ED2B"/>
    <w:rsid w:val="1E54109F"/>
    <w:rsid w:val="1E552EBD"/>
    <w:rsid w:val="1F5785D0"/>
    <w:rsid w:val="1F67026E"/>
    <w:rsid w:val="1FA2EC1A"/>
    <w:rsid w:val="1FE121E9"/>
    <w:rsid w:val="1FE47CF9"/>
    <w:rsid w:val="20334502"/>
    <w:rsid w:val="2046E478"/>
    <w:rsid w:val="20FAAE48"/>
    <w:rsid w:val="2149CCBF"/>
    <w:rsid w:val="218D7D9C"/>
    <w:rsid w:val="21FB9BF5"/>
    <w:rsid w:val="22C8004B"/>
    <w:rsid w:val="22E3A7B2"/>
    <w:rsid w:val="22F06F92"/>
    <w:rsid w:val="243F86D4"/>
    <w:rsid w:val="248CE064"/>
    <w:rsid w:val="24CB1301"/>
    <w:rsid w:val="253C984B"/>
    <w:rsid w:val="25493C91"/>
    <w:rsid w:val="259F520D"/>
    <w:rsid w:val="25D78311"/>
    <w:rsid w:val="26523BDC"/>
    <w:rsid w:val="2691F6F8"/>
    <w:rsid w:val="269F3834"/>
    <w:rsid w:val="26D77459"/>
    <w:rsid w:val="2713F3A9"/>
    <w:rsid w:val="274FA442"/>
    <w:rsid w:val="2785B32B"/>
    <w:rsid w:val="27863BB8"/>
    <w:rsid w:val="279C096A"/>
    <w:rsid w:val="27AD65D3"/>
    <w:rsid w:val="27B263A4"/>
    <w:rsid w:val="27DC0957"/>
    <w:rsid w:val="286FFAF8"/>
    <w:rsid w:val="28F269C5"/>
    <w:rsid w:val="29073038"/>
    <w:rsid w:val="29138A9D"/>
    <w:rsid w:val="2921E0C0"/>
    <w:rsid w:val="2942C5C1"/>
    <w:rsid w:val="2960B1C8"/>
    <w:rsid w:val="29D8DB70"/>
    <w:rsid w:val="29DF23E8"/>
    <w:rsid w:val="2A7ADCB9"/>
    <w:rsid w:val="2A94D451"/>
    <w:rsid w:val="2B1D6292"/>
    <w:rsid w:val="2BA580FC"/>
    <w:rsid w:val="2C0E98E8"/>
    <w:rsid w:val="2C18B033"/>
    <w:rsid w:val="2C211EA1"/>
    <w:rsid w:val="2C418FAA"/>
    <w:rsid w:val="2C5F9A29"/>
    <w:rsid w:val="2CC0D89B"/>
    <w:rsid w:val="2CC7446A"/>
    <w:rsid w:val="2D429934"/>
    <w:rsid w:val="2D709743"/>
    <w:rsid w:val="2E952B32"/>
    <w:rsid w:val="2EAEDED8"/>
    <w:rsid w:val="2EBE682F"/>
    <w:rsid w:val="2F42FC04"/>
    <w:rsid w:val="2F7A47AC"/>
    <w:rsid w:val="2FB5FDFE"/>
    <w:rsid w:val="2FE99A0C"/>
    <w:rsid w:val="3004F842"/>
    <w:rsid w:val="30A6A7B0"/>
    <w:rsid w:val="3104F19F"/>
    <w:rsid w:val="31515EC7"/>
    <w:rsid w:val="318CA311"/>
    <w:rsid w:val="31BE7B4F"/>
    <w:rsid w:val="32760633"/>
    <w:rsid w:val="32902398"/>
    <w:rsid w:val="32A2B237"/>
    <w:rsid w:val="32D55F7F"/>
    <w:rsid w:val="32DD1E33"/>
    <w:rsid w:val="32F993C6"/>
    <w:rsid w:val="344C32E5"/>
    <w:rsid w:val="351703FA"/>
    <w:rsid w:val="35424990"/>
    <w:rsid w:val="3543E6C2"/>
    <w:rsid w:val="356F7689"/>
    <w:rsid w:val="35748CD0"/>
    <w:rsid w:val="3672875A"/>
    <w:rsid w:val="36A5FBCD"/>
    <w:rsid w:val="37249E03"/>
    <w:rsid w:val="373E06A7"/>
    <w:rsid w:val="37CB3ADE"/>
    <w:rsid w:val="381E2ED8"/>
    <w:rsid w:val="383E2462"/>
    <w:rsid w:val="38C80309"/>
    <w:rsid w:val="38E2EA00"/>
    <w:rsid w:val="39A08E16"/>
    <w:rsid w:val="3A19C4FA"/>
    <w:rsid w:val="3A438311"/>
    <w:rsid w:val="3A87A339"/>
    <w:rsid w:val="3BAA0D9A"/>
    <w:rsid w:val="3BD60DA8"/>
    <w:rsid w:val="3BE49581"/>
    <w:rsid w:val="3C3DCF8A"/>
    <w:rsid w:val="3C4246A9"/>
    <w:rsid w:val="3C6D93BF"/>
    <w:rsid w:val="3C98B598"/>
    <w:rsid w:val="3D077303"/>
    <w:rsid w:val="3D07CCC9"/>
    <w:rsid w:val="3D944225"/>
    <w:rsid w:val="3DCAA5FB"/>
    <w:rsid w:val="3E0A23F8"/>
    <w:rsid w:val="3E199A5F"/>
    <w:rsid w:val="3E2C870F"/>
    <w:rsid w:val="3E3FE703"/>
    <w:rsid w:val="3EB61135"/>
    <w:rsid w:val="3EF98CF6"/>
    <w:rsid w:val="4039C69C"/>
    <w:rsid w:val="406CD074"/>
    <w:rsid w:val="4103D44C"/>
    <w:rsid w:val="410A2A55"/>
    <w:rsid w:val="413F0871"/>
    <w:rsid w:val="41877224"/>
    <w:rsid w:val="41D55CA5"/>
    <w:rsid w:val="420C50D7"/>
    <w:rsid w:val="423350E2"/>
    <w:rsid w:val="424314A0"/>
    <w:rsid w:val="4278B252"/>
    <w:rsid w:val="42CB3328"/>
    <w:rsid w:val="432D720E"/>
    <w:rsid w:val="437F85F9"/>
    <w:rsid w:val="438D38D7"/>
    <w:rsid w:val="439F635D"/>
    <w:rsid w:val="43D768AE"/>
    <w:rsid w:val="44447BE9"/>
    <w:rsid w:val="445F7A71"/>
    <w:rsid w:val="44787AD3"/>
    <w:rsid w:val="452D5197"/>
    <w:rsid w:val="45B0B680"/>
    <w:rsid w:val="46079FB7"/>
    <w:rsid w:val="4673C89C"/>
    <w:rsid w:val="46DB7F24"/>
    <w:rsid w:val="48D5E7A3"/>
    <w:rsid w:val="48FDD459"/>
    <w:rsid w:val="496060A8"/>
    <w:rsid w:val="49C94B08"/>
    <w:rsid w:val="49E704C7"/>
    <w:rsid w:val="4A19FF41"/>
    <w:rsid w:val="4A9A01BD"/>
    <w:rsid w:val="4AC35F72"/>
    <w:rsid w:val="4B4A22B0"/>
    <w:rsid w:val="4B7E754B"/>
    <w:rsid w:val="4BAA4A9D"/>
    <w:rsid w:val="4CC5A088"/>
    <w:rsid w:val="4CCEE4B4"/>
    <w:rsid w:val="4CD577CB"/>
    <w:rsid w:val="4CD66E85"/>
    <w:rsid w:val="4D3A1726"/>
    <w:rsid w:val="4DA269FE"/>
    <w:rsid w:val="4DE0B5EC"/>
    <w:rsid w:val="4E3B27EC"/>
    <w:rsid w:val="4F2AE4D4"/>
    <w:rsid w:val="4F345F4E"/>
    <w:rsid w:val="4F9573C6"/>
    <w:rsid w:val="4FBF5C99"/>
    <w:rsid w:val="4FC65102"/>
    <w:rsid w:val="4FF0DCA2"/>
    <w:rsid w:val="5005D288"/>
    <w:rsid w:val="50DB2AC3"/>
    <w:rsid w:val="513CB80D"/>
    <w:rsid w:val="5152F00F"/>
    <w:rsid w:val="523FA720"/>
    <w:rsid w:val="52AFF153"/>
    <w:rsid w:val="52B30FB8"/>
    <w:rsid w:val="52FE424B"/>
    <w:rsid w:val="531CCC47"/>
    <w:rsid w:val="5340342B"/>
    <w:rsid w:val="5372874F"/>
    <w:rsid w:val="53A21A41"/>
    <w:rsid w:val="53E0C286"/>
    <w:rsid w:val="53E95738"/>
    <w:rsid w:val="542E02F2"/>
    <w:rsid w:val="553917C1"/>
    <w:rsid w:val="55A6AF43"/>
    <w:rsid w:val="567A3460"/>
    <w:rsid w:val="56C1F988"/>
    <w:rsid w:val="57007BAB"/>
    <w:rsid w:val="57013FF3"/>
    <w:rsid w:val="570F8F09"/>
    <w:rsid w:val="5715B71B"/>
    <w:rsid w:val="5796C433"/>
    <w:rsid w:val="579F51E6"/>
    <w:rsid w:val="57AF6A73"/>
    <w:rsid w:val="587A24EC"/>
    <w:rsid w:val="58EC23EB"/>
    <w:rsid w:val="58F028F4"/>
    <w:rsid w:val="5929149B"/>
    <w:rsid w:val="5961BCA3"/>
    <w:rsid w:val="59BA29CB"/>
    <w:rsid w:val="5A561074"/>
    <w:rsid w:val="5A8B83BC"/>
    <w:rsid w:val="5A989196"/>
    <w:rsid w:val="5B2CF6D2"/>
    <w:rsid w:val="5B8F0F30"/>
    <w:rsid w:val="5B90F85B"/>
    <w:rsid w:val="5BE8DC6F"/>
    <w:rsid w:val="5CA35AA3"/>
    <w:rsid w:val="5D692C01"/>
    <w:rsid w:val="5D6BC4E3"/>
    <w:rsid w:val="5D7C3F4D"/>
    <w:rsid w:val="5DBCBC6B"/>
    <w:rsid w:val="5DF2473A"/>
    <w:rsid w:val="5EA95DF8"/>
    <w:rsid w:val="5F0B64A5"/>
    <w:rsid w:val="5F8C5709"/>
    <w:rsid w:val="5F906E12"/>
    <w:rsid w:val="5FD54EB7"/>
    <w:rsid w:val="5FDBB08B"/>
    <w:rsid w:val="5FFEC599"/>
    <w:rsid w:val="6064ADF0"/>
    <w:rsid w:val="60A8973E"/>
    <w:rsid w:val="60B4FEE8"/>
    <w:rsid w:val="60E91F5F"/>
    <w:rsid w:val="60EC71AA"/>
    <w:rsid w:val="61D298A3"/>
    <w:rsid w:val="6259C6E3"/>
    <w:rsid w:val="6287F17F"/>
    <w:rsid w:val="6357CB39"/>
    <w:rsid w:val="63A26C56"/>
    <w:rsid w:val="63D2E3CB"/>
    <w:rsid w:val="6418B08A"/>
    <w:rsid w:val="6423F527"/>
    <w:rsid w:val="642F5AFD"/>
    <w:rsid w:val="649EC37E"/>
    <w:rsid w:val="64A9BE26"/>
    <w:rsid w:val="659A2CF7"/>
    <w:rsid w:val="65EFC559"/>
    <w:rsid w:val="66BC6133"/>
    <w:rsid w:val="67692FB4"/>
    <w:rsid w:val="67D87D0D"/>
    <w:rsid w:val="67E1D484"/>
    <w:rsid w:val="68A083C6"/>
    <w:rsid w:val="68A736A2"/>
    <w:rsid w:val="690B7D62"/>
    <w:rsid w:val="690BC7CA"/>
    <w:rsid w:val="69377C7E"/>
    <w:rsid w:val="69502910"/>
    <w:rsid w:val="69A22904"/>
    <w:rsid w:val="69B22C6A"/>
    <w:rsid w:val="69F314BA"/>
    <w:rsid w:val="6A4DF99C"/>
    <w:rsid w:val="6A798CB6"/>
    <w:rsid w:val="6A8E83BD"/>
    <w:rsid w:val="6A968E6D"/>
    <w:rsid w:val="6AB8E026"/>
    <w:rsid w:val="6B4C400A"/>
    <w:rsid w:val="6BA00935"/>
    <w:rsid w:val="6BF87DD9"/>
    <w:rsid w:val="6C0CA70C"/>
    <w:rsid w:val="6C19E10A"/>
    <w:rsid w:val="6C43CAE5"/>
    <w:rsid w:val="6C719535"/>
    <w:rsid w:val="6D8424CA"/>
    <w:rsid w:val="6DD1D2E0"/>
    <w:rsid w:val="6E5871B2"/>
    <w:rsid w:val="6E848369"/>
    <w:rsid w:val="6ECC5965"/>
    <w:rsid w:val="6EE5F20A"/>
    <w:rsid w:val="6EF7CBB7"/>
    <w:rsid w:val="70061F82"/>
    <w:rsid w:val="706B2667"/>
    <w:rsid w:val="717FF869"/>
    <w:rsid w:val="719EAF1F"/>
    <w:rsid w:val="721A0816"/>
    <w:rsid w:val="72539A10"/>
    <w:rsid w:val="72E54BF7"/>
    <w:rsid w:val="730059A4"/>
    <w:rsid w:val="7372FD7E"/>
    <w:rsid w:val="73B03CF3"/>
    <w:rsid w:val="73BE0FDF"/>
    <w:rsid w:val="73EB0430"/>
    <w:rsid w:val="749ACA8C"/>
    <w:rsid w:val="74CE8828"/>
    <w:rsid w:val="755C35CD"/>
    <w:rsid w:val="755D5CDA"/>
    <w:rsid w:val="758DFE85"/>
    <w:rsid w:val="75B462BD"/>
    <w:rsid w:val="76030CA0"/>
    <w:rsid w:val="76B49CD3"/>
    <w:rsid w:val="7702769A"/>
    <w:rsid w:val="77EBD0EF"/>
    <w:rsid w:val="78D1B5E4"/>
    <w:rsid w:val="78E22D08"/>
    <w:rsid w:val="7907F3ED"/>
    <w:rsid w:val="7986CBA4"/>
    <w:rsid w:val="79FABA6E"/>
    <w:rsid w:val="7A3BBDBC"/>
    <w:rsid w:val="7A69B870"/>
    <w:rsid w:val="7AA1D661"/>
    <w:rsid w:val="7AA7B3CD"/>
    <w:rsid w:val="7B11B5F7"/>
    <w:rsid w:val="7B5DA2EC"/>
    <w:rsid w:val="7BD9A8E5"/>
    <w:rsid w:val="7C018CA7"/>
    <w:rsid w:val="7CAB7650"/>
    <w:rsid w:val="7CB8B8C4"/>
    <w:rsid w:val="7D7617A4"/>
    <w:rsid w:val="7D9A3C76"/>
    <w:rsid w:val="7DC038C1"/>
    <w:rsid w:val="7DCACE64"/>
    <w:rsid w:val="7DDC135A"/>
    <w:rsid w:val="7E559F7E"/>
    <w:rsid w:val="7F257279"/>
    <w:rsid w:val="7F394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95E0F"/>
  <w15:chartTrackingRefBased/>
  <w15:docId w15:val="{6831A03D-D4ED-8547-90B0-59BD966A7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C76"/>
    <w:pPr>
      <w:spacing w:after="0" w:line="240" w:lineRule="auto"/>
    </w:pPr>
  </w:style>
  <w:style w:type="paragraph" w:styleId="Heading1">
    <w:name w:val="heading 1"/>
    <w:basedOn w:val="Normal"/>
    <w:next w:val="Normal"/>
    <w:link w:val="Heading1Char"/>
    <w:uiPriority w:val="9"/>
    <w:qFormat/>
    <w:rsid w:val="00A15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C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C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C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C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C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C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C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C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C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C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C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C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C76"/>
    <w:rPr>
      <w:rFonts w:eastAsiaTheme="majorEastAsia" w:cstheme="majorBidi"/>
      <w:color w:val="272727" w:themeColor="text1" w:themeTint="D8"/>
    </w:rPr>
  </w:style>
  <w:style w:type="paragraph" w:styleId="Title">
    <w:name w:val="Title"/>
    <w:basedOn w:val="Normal"/>
    <w:next w:val="Normal"/>
    <w:link w:val="TitleChar"/>
    <w:uiPriority w:val="10"/>
    <w:qFormat/>
    <w:rsid w:val="00A15C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C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C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C76"/>
    <w:pPr>
      <w:spacing w:before="160"/>
      <w:jc w:val="center"/>
    </w:pPr>
    <w:rPr>
      <w:i/>
      <w:iCs/>
      <w:color w:val="404040" w:themeColor="text1" w:themeTint="BF"/>
    </w:rPr>
  </w:style>
  <w:style w:type="character" w:customStyle="1" w:styleId="QuoteChar">
    <w:name w:val="Quote Char"/>
    <w:basedOn w:val="DefaultParagraphFont"/>
    <w:link w:val="Quote"/>
    <w:uiPriority w:val="29"/>
    <w:rsid w:val="00A15C76"/>
    <w:rPr>
      <w:i/>
      <w:iCs/>
      <w:color w:val="404040" w:themeColor="text1" w:themeTint="BF"/>
    </w:rPr>
  </w:style>
  <w:style w:type="paragraph" w:styleId="ListParagraph">
    <w:name w:val="List Paragraph"/>
    <w:basedOn w:val="Normal"/>
    <w:uiPriority w:val="34"/>
    <w:qFormat/>
    <w:rsid w:val="00A15C76"/>
    <w:pPr>
      <w:ind w:left="720"/>
      <w:contextualSpacing/>
    </w:pPr>
  </w:style>
  <w:style w:type="character" w:styleId="IntenseEmphasis">
    <w:name w:val="Intense Emphasis"/>
    <w:basedOn w:val="DefaultParagraphFont"/>
    <w:uiPriority w:val="21"/>
    <w:qFormat/>
    <w:rsid w:val="00A15C76"/>
    <w:rPr>
      <w:i/>
      <w:iCs/>
      <w:color w:val="0F4761" w:themeColor="accent1" w:themeShade="BF"/>
    </w:rPr>
  </w:style>
  <w:style w:type="paragraph" w:styleId="IntenseQuote">
    <w:name w:val="Intense Quote"/>
    <w:basedOn w:val="Normal"/>
    <w:next w:val="Normal"/>
    <w:link w:val="IntenseQuoteChar"/>
    <w:uiPriority w:val="30"/>
    <w:qFormat/>
    <w:rsid w:val="00A15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C76"/>
    <w:rPr>
      <w:i/>
      <w:iCs/>
      <w:color w:val="0F4761" w:themeColor="accent1" w:themeShade="BF"/>
    </w:rPr>
  </w:style>
  <w:style w:type="character" w:styleId="IntenseReference">
    <w:name w:val="Intense Reference"/>
    <w:basedOn w:val="DefaultParagraphFont"/>
    <w:uiPriority w:val="32"/>
    <w:qFormat/>
    <w:rsid w:val="00A15C76"/>
    <w:rPr>
      <w:b/>
      <w:bCs/>
      <w:smallCaps/>
      <w:color w:val="0F4761" w:themeColor="accent1" w:themeShade="BF"/>
      <w:spacing w:val="5"/>
    </w:rPr>
  </w:style>
  <w:style w:type="paragraph" w:styleId="Footer">
    <w:name w:val="footer"/>
    <w:basedOn w:val="Normal"/>
    <w:link w:val="FooterChar"/>
    <w:uiPriority w:val="99"/>
    <w:unhideWhenUsed/>
    <w:rsid w:val="00A15C76"/>
    <w:pPr>
      <w:tabs>
        <w:tab w:val="center" w:pos="4680"/>
        <w:tab w:val="right" w:pos="9360"/>
      </w:tabs>
    </w:pPr>
  </w:style>
  <w:style w:type="character" w:customStyle="1" w:styleId="FooterChar">
    <w:name w:val="Footer Char"/>
    <w:basedOn w:val="DefaultParagraphFont"/>
    <w:link w:val="Footer"/>
    <w:uiPriority w:val="99"/>
    <w:rsid w:val="00A15C76"/>
  </w:style>
  <w:style w:type="paragraph" w:styleId="Header">
    <w:name w:val="header"/>
    <w:basedOn w:val="Normal"/>
    <w:link w:val="HeaderChar"/>
    <w:uiPriority w:val="99"/>
    <w:unhideWhenUsed/>
    <w:rsid w:val="00A15C76"/>
    <w:pPr>
      <w:tabs>
        <w:tab w:val="center" w:pos="4680"/>
        <w:tab w:val="right" w:pos="9360"/>
      </w:tabs>
    </w:pPr>
  </w:style>
  <w:style w:type="character" w:customStyle="1" w:styleId="HeaderChar">
    <w:name w:val="Header Char"/>
    <w:basedOn w:val="DefaultParagraphFont"/>
    <w:link w:val="Header"/>
    <w:uiPriority w:val="99"/>
    <w:rsid w:val="00A15C76"/>
  </w:style>
  <w:style w:type="paragraph" w:customStyle="1" w:styleId="msonormal0">
    <w:name w:val="msonormal"/>
    <w:basedOn w:val="Normal"/>
    <w:rsid w:val="00BA08D3"/>
    <w:pPr>
      <w:spacing w:before="100" w:beforeAutospacing="1" w:after="100" w:afterAutospacing="1"/>
    </w:pPr>
    <w:rPr>
      <w:rFonts w:ascii="Times New Roman" w:eastAsia="Times New Roman" w:hAnsi="Times New Roman" w:cs="Times New Roman"/>
      <w:kern w:val="0"/>
      <w14:ligatures w14:val="none"/>
    </w:rPr>
  </w:style>
  <w:style w:type="paragraph" w:customStyle="1" w:styleId="paragraph">
    <w:name w:val="paragraph"/>
    <w:basedOn w:val="Normal"/>
    <w:rsid w:val="00BA08D3"/>
    <w:pPr>
      <w:spacing w:before="100" w:beforeAutospacing="1" w:after="100" w:afterAutospacing="1"/>
    </w:pPr>
    <w:rPr>
      <w:rFonts w:ascii="Times New Roman" w:eastAsia="Times New Roman" w:hAnsi="Times New Roman" w:cs="Times New Roman"/>
      <w:kern w:val="0"/>
      <w14:ligatures w14:val="none"/>
    </w:rPr>
  </w:style>
  <w:style w:type="character" w:customStyle="1" w:styleId="textrun">
    <w:name w:val="textrun"/>
    <w:basedOn w:val="DefaultParagraphFont"/>
    <w:rsid w:val="00BA08D3"/>
  </w:style>
  <w:style w:type="character" w:customStyle="1" w:styleId="normaltextrun">
    <w:name w:val="normaltextrun"/>
    <w:basedOn w:val="DefaultParagraphFont"/>
    <w:rsid w:val="00BA08D3"/>
  </w:style>
  <w:style w:type="character" w:customStyle="1" w:styleId="eop">
    <w:name w:val="eop"/>
    <w:basedOn w:val="DefaultParagraphFont"/>
    <w:rsid w:val="00BA08D3"/>
  </w:style>
  <w:style w:type="character" w:customStyle="1" w:styleId="apple-converted-space">
    <w:name w:val="apple-converted-space"/>
    <w:basedOn w:val="DefaultParagraphFont"/>
    <w:rsid w:val="00BA08D3"/>
  </w:style>
  <w:style w:type="character" w:customStyle="1" w:styleId="pagebreakblob">
    <w:name w:val="pagebreakblob"/>
    <w:basedOn w:val="DefaultParagraphFont"/>
    <w:rsid w:val="00BA08D3"/>
  </w:style>
  <w:style w:type="character" w:customStyle="1" w:styleId="pagebreaktextspan">
    <w:name w:val="pagebreaktextspan"/>
    <w:basedOn w:val="DefaultParagraphFont"/>
    <w:rsid w:val="00BA08D3"/>
  </w:style>
  <w:style w:type="character" w:customStyle="1" w:styleId="pagebreakborderspan">
    <w:name w:val="pagebreakborderspan"/>
    <w:basedOn w:val="DefaultParagraphFont"/>
    <w:rsid w:val="00BA08D3"/>
  </w:style>
  <w:style w:type="character" w:customStyle="1" w:styleId="linebreakblob">
    <w:name w:val="linebreakblob"/>
    <w:basedOn w:val="DefaultParagraphFont"/>
    <w:rsid w:val="00BA08D3"/>
  </w:style>
  <w:style w:type="character" w:customStyle="1" w:styleId="scxw1772091">
    <w:name w:val="scxw1772091"/>
    <w:basedOn w:val="DefaultParagraphFont"/>
    <w:rsid w:val="00BA08D3"/>
  </w:style>
  <w:style w:type="paragraph" w:customStyle="1" w:styleId="outlineelement">
    <w:name w:val="outlineelement"/>
    <w:basedOn w:val="Normal"/>
    <w:rsid w:val="00BA08D3"/>
    <w:pPr>
      <w:spacing w:before="100" w:beforeAutospacing="1" w:after="100" w:afterAutospacing="1"/>
    </w:pPr>
    <w:rPr>
      <w:rFonts w:ascii="Times New Roman" w:eastAsia="Times New Roman" w:hAnsi="Times New Roman" w:cs="Times New Roman"/>
      <w:kern w:val="0"/>
      <w14:ligatures w14:val="no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6C719535"/>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A008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171AD7EE47314FBB9F28E4EB52E091" ma:contentTypeVersion="21" ma:contentTypeDescription="Create a new document." ma:contentTypeScope="" ma:versionID="b6877734b4a0e614d12d5cfa5724eea7">
  <xsd:schema xmlns:xsd="http://www.w3.org/2001/XMLSchema" xmlns:xs="http://www.w3.org/2001/XMLSchema" xmlns:p="http://schemas.microsoft.com/office/2006/metadata/properties" xmlns:ns2="5cd0ec7c-90bd-431d-973f-516e700da979" xmlns:ns3="b837df1d-d8b5-4154-a235-3843d0ef297e" targetNamespace="http://schemas.microsoft.com/office/2006/metadata/properties" ma:root="true" ma:fieldsID="394c88034e79abf98a161d33cb35a813" ns2:_="" ns3:_="">
    <xsd:import namespace="5cd0ec7c-90bd-431d-973f-516e700da979"/>
    <xsd:import namespace="b837df1d-d8b5-4154-a235-3843d0ef29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0ec7c-90bd-431d-973f-516e700da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5c46f5-07aa-4fd7-9d87-3e3f7311e7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37df1d-d8b5-4154-a235-3843d0ef297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cd6eb8c-4ad1-4813-815b-224bb9ec9610}" ma:internalName="TaxCatchAll" ma:showField="CatchAllData" ma:web="b837df1d-d8b5-4154-a235-3843d0ef29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d0ec7c-90bd-431d-973f-516e700da979">
      <Terms xmlns="http://schemas.microsoft.com/office/infopath/2007/PartnerControls"/>
    </lcf76f155ced4ddcb4097134ff3c332f>
    <TaxCatchAll xmlns="b837df1d-d8b5-4154-a235-3843d0ef29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63B175-9E30-46CC-B797-EFDD45655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0ec7c-90bd-431d-973f-516e700da979"/>
    <ds:schemaRef ds:uri="b837df1d-d8b5-4154-a235-3843d0ef2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250D7A-AD92-4577-9F6D-7F795719232B}">
  <ds:schemaRefs>
    <ds:schemaRef ds:uri="http://schemas.microsoft.com/office/2006/metadata/properties"/>
    <ds:schemaRef ds:uri="http://schemas.microsoft.com/office/infopath/2007/PartnerControls"/>
    <ds:schemaRef ds:uri="5cd0ec7c-90bd-431d-973f-516e700da979"/>
    <ds:schemaRef ds:uri="b837df1d-d8b5-4154-a235-3843d0ef297e"/>
  </ds:schemaRefs>
</ds:datastoreItem>
</file>

<file path=customXml/itemProps3.xml><?xml version="1.0" encoding="utf-8"?>
<ds:datastoreItem xmlns:ds="http://schemas.openxmlformats.org/officeDocument/2006/customXml" ds:itemID="{896E8E05-CD7A-4B71-BDD5-3DF3463521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1385</Words>
  <Characters>7498</Characters>
  <Application>Microsoft Office Word</Application>
  <DocSecurity>0</DocSecurity>
  <Lines>136</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La Vina, Vanessa</dc:creator>
  <cp:keywords/>
  <dc:description/>
  <cp:lastModifiedBy>De La Vina, Vanessa</cp:lastModifiedBy>
  <cp:revision>3</cp:revision>
  <dcterms:created xsi:type="dcterms:W3CDTF">2026-08-16T05:21:00Z</dcterms:created>
  <dcterms:modified xsi:type="dcterms:W3CDTF">2026-08-16T05:22:00Z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0x010100B1171AD7EE47314FBB9F28E4EB52E091</vt:lpwstr>
  </property>
  <property fmtid="{D5CDD505-2E9C-101B-9397-08002B2CF9AE}" pid="3" name="MediaServiceImageTags">
    <vt:lpwstr/>
  </property>
  <property fmtid="{D5CDD505-2E9C-101B-9397-08002B2CF9AE}" pid="4" name="docLang">
    <vt:lpwstr>en</vt:lpwstr>
  </property>
  <property fmtid="{D5CDD505-2E9C-101B-9397-08002B2CF9AE}" pid="5" name="MSIP_Label_fe5a4eab-ab8d-4c7a-9c6e-0841db0ee2c9_Enabled">
    <vt:lpwstr>true</vt:lpwstr>
  </property>
  <property fmtid="{D5CDD505-2E9C-101B-9397-08002B2CF9AE}" pid="6" name="MSIP_Label_fe5a4eab-ab8d-4c7a-9c6e-0841db0ee2c9_SetDate">
    <vt:lpwstr>2026-08-16T05:21:19Z</vt:lpwstr>
  </property>
  <property fmtid="{D5CDD505-2E9C-101B-9397-08002B2CF9AE}" pid="7" name="MSIP_Label_fe5a4eab-ab8d-4c7a-9c6e-0841db0ee2c9_Method">
    <vt:lpwstr>Privileged</vt:lpwstr>
  </property>
  <property fmtid="{D5CDD505-2E9C-101B-9397-08002B2CF9AE}" pid="8" name="MSIP_Label_fe5a4eab-ab8d-4c7a-9c6e-0841db0ee2c9_Name">
    <vt:lpwstr>Public</vt:lpwstr>
  </property>
  <property fmtid="{D5CDD505-2E9C-101B-9397-08002B2CF9AE}" pid="9" name="MSIP_Label_fe5a4eab-ab8d-4c7a-9c6e-0841db0ee2c9_SiteId">
    <vt:lpwstr>56b731a8-a2ac-4c32-bf6b-616810e913c6</vt:lpwstr>
  </property>
  <property fmtid="{D5CDD505-2E9C-101B-9397-08002B2CF9AE}" pid="10" name="MSIP_Label_fe5a4eab-ab8d-4c7a-9c6e-0841db0ee2c9_ActionId">
    <vt:lpwstr>07e6aa8c-fcde-47c7-a8e9-84f4106840d0</vt:lpwstr>
  </property>
  <property fmtid="{D5CDD505-2E9C-101B-9397-08002B2CF9AE}" pid="11" name="MSIP_Label_fe5a4eab-ab8d-4c7a-9c6e-0841db0ee2c9_ContentBits">
    <vt:lpwstr>0</vt:lpwstr>
  </property>
  <property fmtid="{D5CDD505-2E9C-101B-9397-08002B2CF9AE}" pid="12" name="MSIP_Label_fe5a4eab-ab8d-4c7a-9c6e-0841db0ee2c9_Tag">
    <vt:lpwstr>50, 0, 1, 1</vt:lpwstr>
  </property>
</Properties>
</file>